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BF" w:rsidRDefault="00D42BBF" w:rsidP="00D42BBF">
      <w:pPr>
        <w:pStyle w:val="Nadpis1"/>
        <w:jc w:val="center"/>
        <w:rPr>
          <w:b/>
          <w:sz w:val="36"/>
          <w:szCs w:val="36"/>
        </w:rPr>
      </w:pPr>
      <w:r>
        <w:rPr>
          <w:b/>
          <w:sz w:val="36"/>
          <w:szCs w:val="36"/>
        </w:rPr>
        <w:t>ZÁKLADNÍ ŠKOLA CHARLOTTY MASARYKOVÉ</w:t>
      </w:r>
    </w:p>
    <w:p w:rsidR="00D42BBF" w:rsidRDefault="00D42BBF" w:rsidP="00D42BBF">
      <w:pPr>
        <w:pStyle w:val="Nadpis2"/>
        <w:pBdr>
          <w:bottom w:val="single" w:sz="6" w:space="1" w:color="auto"/>
        </w:pBdr>
        <w:jc w:val="center"/>
        <w:rPr>
          <w:szCs w:val="24"/>
          <w:u w:val="none"/>
        </w:rPr>
      </w:pPr>
      <w:r>
        <w:rPr>
          <w:szCs w:val="24"/>
          <w:u w:val="none"/>
        </w:rPr>
        <w:t>Praha 5 – Velká Chuchle</w:t>
      </w:r>
    </w:p>
    <w:p w:rsidR="00D42BBF" w:rsidRDefault="00D42BBF" w:rsidP="00D42BBF">
      <w:pPr>
        <w:ind w:left="540" w:right="-288"/>
        <w:jc w:val="center"/>
        <w:rPr>
          <w:b/>
          <w:sz w:val="24"/>
          <w:szCs w:val="24"/>
        </w:rPr>
      </w:pPr>
    </w:p>
    <w:p w:rsidR="00D42BBF" w:rsidRDefault="00D42BBF" w:rsidP="00D42BBF">
      <w:pPr>
        <w:ind w:left="540"/>
        <w:jc w:val="center"/>
      </w:pPr>
      <w:r>
        <w:t xml:space="preserve">PSČ 159 00,  IČO 701 07 521, tel. 257 94 10 39,  e-mail: </w:t>
      </w:r>
      <w:smartTag w:uri="urn:schemas-microsoft-com:office:smarttags" w:element="PersonName">
        <w:r>
          <w:rPr>
            <w:u w:val="single"/>
          </w:rPr>
          <w:t>skola@chuchle.cz</w:t>
        </w:r>
      </w:smartTag>
    </w:p>
    <w:p w:rsidR="00D42BBF" w:rsidRDefault="00D42BBF" w:rsidP="00D42BBF">
      <w:pPr>
        <w:ind w:left="540"/>
        <w:jc w:val="center"/>
        <w:rPr>
          <w:b/>
          <w:sz w:val="24"/>
          <w:szCs w:val="24"/>
        </w:rPr>
      </w:pPr>
    </w:p>
    <w:p w:rsidR="00D42BBF" w:rsidRDefault="00D42BBF" w:rsidP="00D42BBF">
      <w:pPr>
        <w:ind w:left="540"/>
        <w:jc w:val="center"/>
        <w:rPr>
          <w:b/>
          <w:sz w:val="24"/>
          <w:szCs w:val="24"/>
        </w:rPr>
      </w:pPr>
    </w:p>
    <w:p w:rsidR="00D42BBF" w:rsidRDefault="002F7418" w:rsidP="00D42BBF">
      <w:pPr>
        <w:ind w:left="540"/>
        <w:rPr>
          <w:sz w:val="24"/>
          <w:szCs w:val="24"/>
        </w:rPr>
      </w:pPr>
      <w:r>
        <w:rPr>
          <w:sz w:val="24"/>
          <w:szCs w:val="24"/>
        </w:rPr>
        <w:t xml:space="preserve">č. j. :  </w:t>
      </w:r>
      <w:r w:rsidR="00203057">
        <w:rPr>
          <w:sz w:val="24"/>
          <w:szCs w:val="24"/>
        </w:rPr>
        <w:t>209/2013</w:t>
      </w:r>
    </w:p>
    <w:p w:rsidR="00D42BBF" w:rsidRDefault="00D42BBF" w:rsidP="00D42BBF">
      <w:pPr>
        <w:ind w:left="540"/>
        <w:jc w:val="center"/>
        <w:rPr>
          <w:b/>
          <w:sz w:val="24"/>
          <w:szCs w:val="24"/>
        </w:rPr>
      </w:pPr>
    </w:p>
    <w:p w:rsidR="00D42BBF" w:rsidRDefault="00D42BBF" w:rsidP="00D42BBF">
      <w:pPr>
        <w:ind w:left="540"/>
        <w:jc w:val="center"/>
        <w:rPr>
          <w:b/>
        </w:rPr>
      </w:pPr>
    </w:p>
    <w:p w:rsidR="00D42BBF" w:rsidRDefault="00D42BBF" w:rsidP="00D42BBF">
      <w:pPr>
        <w:ind w:left="540"/>
        <w:jc w:val="center"/>
        <w:rPr>
          <w:b/>
          <w:sz w:val="24"/>
          <w:szCs w:val="24"/>
        </w:rPr>
      </w:pPr>
    </w:p>
    <w:p w:rsidR="00D42BBF" w:rsidRDefault="00D42BBF" w:rsidP="00D42BBF">
      <w:pPr>
        <w:ind w:left="540"/>
      </w:pPr>
    </w:p>
    <w:p w:rsidR="00D42BBF" w:rsidRDefault="00D42BBF" w:rsidP="00D42BBF">
      <w:pPr>
        <w:ind w:left="540"/>
      </w:pPr>
    </w:p>
    <w:p w:rsidR="00D42BBF" w:rsidRDefault="00D42BBF" w:rsidP="00D42BBF">
      <w:pPr>
        <w:ind w:left="540"/>
      </w:pPr>
    </w:p>
    <w:p w:rsidR="00D42BBF" w:rsidRDefault="00D42BBF" w:rsidP="00D42BBF">
      <w:pPr>
        <w:ind w:left="540"/>
      </w:pPr>
    </w:p>
    <w:p w:rsidR="00D42BBF" w:rsidRDefault="00D42BBF" w:rsidP="00D42BBF">
      <w:pPr>
        <w:ind w:left="540"/>
      </w:pPr>
    </w:p>
    <w:p w:rsidR="00D42BBF" w:rsidRDefault="00D42BBF" w:rsidP="00D42BBF">
      <w:pPr>
        <w:ind w:left="540"/>
      </w:pPr>
    </w:p>
    <w:p w:rsidR="00D42BBF" w:rsidRDefault="00D42BBF" w:rsidP="00D42BBF">
      <w:pPr>
        <w:ind w:left="540"/>
      </w:pPr>
    </w:p>
    <w:p w:rsidR="00D42BBF" w:rsidRDefault="00D42BBF" w:rsidP="00D42BBF">
      <w:pPr>
        <w:ind w:left="540"/>
      </w:pPr>
    </w:p>
    <w:p w:rsidR="00D42BBF" w:rsidRDefault="00D42BBF" w:rsidP="00D42BBF">
      <w:pPr>
        <w:ind w:left="540"/>
        <w:jc w:val="center"/>
        <w:rPr>
          <w:b/>
          <w:bCs/>
          <w:sz w:val="60"/>
        </w:rPr>
      </w:pPr>
      <w:r>
        <w:rPr>
          <w:b/>
          <w:bCs/>
          <w:sz w:val="60"/>
        </w:rPr>
        <w:t>V Ý R O Č N Í    Z P R Á V A</w:t>
      </w:r>
    </w:p>
    <w:p w:rsidR="00D42BBF" w:rsidRDefault="00D42BBF" w:rsidP="00D42BBF">
      <w:pPr>
        <w:ind w:left="540"/>
        <w:jc w:val="center"/>
        <w:rPr>
          <w:b/>
          <w:bCs/>
          <w:sz w:val="52"/>
        </w:rPr>
      </w:pPr>
    </w:p>
    <w:p w:rsidR="00D42BBF" w:rsidRDefault="00D42BBF" w:rsidP="00D42BBF">
      <w:pPr>
        <w:overflowPunct/>
        <w:autoSpaceDE/>
        <w:autoSpaceDN/>
        <w:adjustRightInd/>
        <w:rPr>
          <w:b/>
          <w:bCs/>
          <w:sz w:val="52"/>
        </w:rPr>
        <w:sectPr w:rsidR="00D42BBF">
          <w:pgSz w:w="11906" w:h="16838"/>
          <w:pgMar w:top="1418" w:right="1418" w:bottom="1418" w:left="1418" w:header="708" w:footer="708" w:gutter="0"/>
          <w:cols w:space="708"/>
        </w:sectPr>
      </w:pPr>
    </w:p>
    <w:p w:rsidR="00D42BBF" w:rsidRDefault="002F7418" w:rsidP="00D42BBF">
      <w:pPr>
        <w:ind w:left="540"/>
        <w:rPr>
          <w:b/>
          <w:bCs/>
          <w:sz w:val="44"/>
        </w:rPr>
      </w:pPr>
      <w:r>
        <w:rPr>
          <w:b/>
          <w:bCs/>
          <w:sz w:val="52"/>
        </w:rPr>
        <w:lastRenderedPageBreak/>
        <w:t xml:space="preserve">             školní rok 2012/2013</w:t>
      </w:r>
    </w:p>
    <w:p w:rsidR="00D42BBF" w:rsidRDefault="00D42BBF" w:rsidP="00D42BBF">
      <w:pPr>
        <w:overflowPunct/>
        <w:autoSpaceDE/>
        <w:autoSpaceDN/>
        <w:adjustRightInd/>
        <w:rPr>
          <w:b/>
          <w:bCs/>
          <w:sz w:val="44"/>
        </w:rPr>
        <w:sectPr w:rsidR="00D42BBF">
          <w:type w:val="continuous"/>
          <w:pgSz w:w="11906" w:h="16838"/>
          <w:pgMar w:top="1418" w:right="1418" w:bottom="1418" w:left="1418" w:header="708" w:footer="708" w:gutter="0"/>
          <w:cols w:space="708"/>
        </w:sectPr>
      </w:pPr>
    </w:p>
    <w:p w:rsidR="00D42BBF" w:rsidRDefault="00D42BBF" w:rsidP="00D42BBF"/>
    <w:p w:rsidR="00D42BBF" w:rsidRPr="00D945EA" w:rsidRDefault="00D42BBF" w:rsidP="00D42BBF">
      <w:pPr>
        <w:ind w:left="720" w:hanging="180"/>
        <w:rPr>
          <w:sz w:val="24"/>
          <w:szCs w:val="24"/>
        </w:rPr>
      </w:pPr>
      <w:r w:rsidRPr="00D945EA">
        <w:rPr>
          <w:sz w:val="24"/>
          <w:szCs w:val="24"/>
        </w:rPr>
        <w:t xml:space="preserve">Projednána na </w:t>
      </w:r>
      <w:r w:rsidR="002F7418" w:rsidRPr="00D945EA">
        <w:rPr>
          <w:sz w:val="24"/>
          <w:szCs w:val="24"/>
        </w:rPr>
        <w:t xml:space="preserve">pedagogické radě dne </w:t>
      </w:r>
      <w:r w:rsidR="00203057" w:rsidRPr="00D945EA">
        <w:rPr>
          <w:sz w:val="24"/>
          <w:szCs w:val="24"/>
        </w:rPr>
        <w:t>19. 9. 2013</w:t>
      </w:r>
    </w:p>
    <w:p w:rsidR="00D42BBF" w:rsidRPr="00D945EA" w:rsidRDefault="00D42BBF" w:rsidP="00D42BBF">
      <w:pPr>
        <w:ind w:left="720" w:hanging="180"/>
        <w:rPr>
          <w:sz w:val="24"/>
          <w:szCs w:val="24"/>
        </w:rPr>
      </w:pPr>
    </w:p>
    <w:p w:rsidR="00D42BBF" w:rsidRPr="00D945EA" w:rsidRDefault="00D945EA" w:rsidP="00D42BBF">
      <w:pPr>
        <w:ind w:left="720" w:hanging="180"/>
        <w:rPr>
          <w:sz w:val="24"/>
          <w:szCs w:val="24"/>
        </w:rPr>
      </w:pPr>
      <w:r w:rsidRPr="00D945EA">
        <w:rPr>
          <w:sz w:val="24"/>
          <w:szCs w:val="24"/>
        </w:rPr>
        <w:t>Školská rada schválila dne</w:t>
      </w:r>
      <w:r w:rsidR="00215A18">
        <w:rPr>
          <w:sz w:val="24"/>
          <w:szCs w:val="24"/>
        </w:rPr>
        <w:t xml:space="preserve"> 3. 10. 2013</w:t>
      </w:r>
    </w:p>
    <w:p w:rsidR="00D42BBF" w:rsidRPr="00D945EA" w:rsidRDefault="00D42BBF" w:rsidP="00D42BBF">
      <w:pPr>
        <w:ind w:left="720" w:hanging="180"/>
        <w:rPr>
          <w:sz w:val="24"/>
          <w:szCs w:val="24"/>
        </w:rPr>
      </w:pPr>
    </w:p>
    <w:p w:rsidR="00D42BBF" w:rsidRPr="00D945EA" w:rsidRDefault="00D42BBF" w:rsidP="00D42BBF">
      <w:pPr>
        <w:ind w:left="720" w:hanging="180"/>
        <w:rPr>
          <w:sz w:val="24"/>
          <w:szCs w:val="24"/>
        </w:rPr>
      </w:pPr>
    </w:p>
    <w:p w:rsidR="00D42BBF" w:rsidRDefault="00D42BBF" w:rsidP="00D42BBF">
      <w:pPr>
        <w:ind w:left="720" w:hanging="180"/>
      </w:pPr>
    </w:p>
    <w:p w:rsidR="00D42BBF" w:rsidRDefault="00D42BBF" w:rsidP="00D42BBF">
      <w:pPr>
        <w:ind w:left="720" w:hanging="180"/>
      </w:pPr>
    </w:p>
    <w:p w:rsidR="00D42BBF" w:rsidRDefault="00D42BBF" w:rsidP="00D42BBF">
      <w:pPr>
        <w:ind w:left="720" w:hanging="180"/>
      </w:pPr>
    </w:p>
    <w:p w:rsidR="00D42BBF" w:rsidRDefault="00D42BBF" w:rsidP="00D42BBF">
      <w:pPr>
        <w:ind w:left="720" w:hanging="180"/>
        <w:rPr>
          <w:sz w:val="24"/>
          <w:szCs w:val="24"/>
        </w:rPr>
      </w:pPr>
    </w:p>
    <w:p w:rsidR="00D42BBF" w:rsidRDefault="00D42BBF" w:rsidP="00D42BBF">
      <w:pPr>
        <w:ind w:left="720" w:hanging="1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Vypracovala:   Mgr. Eliška Jančíková </w:t>
      </w:r>
    </w:p>
    <w:p w:rsidR="00D42BBF" w:rsidRDefault="00D42BBF" w:rsidP="00D42BBF">
      <w:pPr>
        <w:ind w:left="720" w:hanging="18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ředitelka školy</w:t>
      </w:r>
      <w:r>
        <w:tab/>
        <w:t xml:space="preserve">   </w:t>
      </w:r>
    </w:p>
    <w:p w:rsidR="00D42BBF" w:rsidRDefault="00D42BBF" w:rsidP="00D42BBF"/>
    <w:p w:rsidR="00D42BBF" w:rsidRDefault="00D42BBF" w:rsidP="00D42BBF"/>
    <w:p w:rsidR="00D42BBF" w:rsidRDefault="00D42BBF" w:rsidP="00D42BBF"/>
    <w:p w:rsidR="00D42BBF" w:rsidRDefault="00D42BBF" w:rsidP="00D42BBF">
      <w:pPr>
        <w:jc w:val="center"/>
        <w:rPr>
          <w:b/>
          <w:sz w:val="28"/>
          <w:u w:val="single"/>
        </w:rPr>
      </w:pPr>
      <w:r>
        <w:br w:type="page"/>
      </w:r>
    </w:p>
    <w:p w:rsidR="00D42BBF" w:rsidRDefault="00D42BBF" w:rsidP="00D42BBF">
      <w:pPr>
        <w:pStyle w:val="Nadpis1"/>
      </w:pPr>
      <w:r>
        <w:lastRenderedPageBreak/>
        <w:t>V souladu se zákonem č. 561/ 2004 Sb. předkládám zpracování výroční zprávy.</w:t>
      </w:r>
    </w:p>
    <w:p w:rsidR="00D42BBF" w:rsidRDefault="00D42BBF" w:rsidP="00D42BBF">
      <w:pPr>
        <w:jc w:val="center"/>
        <w:rPr>
          <w:b/>
          <w:sz w:val="24"/>
        </w:rPr>
      </w:pPr>
    </w:p>
    <w:p w:rsidR="00D42BBF" w:rsidRDefault="00D42BBF" w:rsidP="00D42BBF">
      <w:pPr>
        <w:jc w:val="center"/>
        <w:rPr>
          <w:b/>
          <w:sz w:val="24"/>
        </w:rPr>
      </w:pPr>
    </w:p>
    <w:p w:rsidR="00D42BBF" w:rsidRDefault="00D42BBF" w:rsidP="00D42BBF">
      <w:pPr>
        <w:jc w:val="both"/>
        <w:rPr>
          <w:b/>
          <w:sz w:val="24"/>
          <w:u w:val="single"/>
        </w:rPr>
      </w:pPr>
      <w:r>
        <w:rPr>
          <w:b/>
          <w:sz w:val="24"/>
          <w:u w:val="single"/>
        </w:rPr>
        <w:t>1. Přesný název školy dle posledního rozhodnutí o zařazení do sítě škol a datum posledního  vydání rozhodnutí</w:t>
      </w:r>
    </w:p>
    <w:p w:rsidR="00D42BBF" w:rsidRDefault="00D42BBF" w:rsidP="00D42BBF">
      <w:pPr>
        <w:jc w:val="both"/>
        <w:rPr>
          <w:sz w:val="24"/>
        </w:rPr>
      </w:pPr>
    </w:p>
    <w:p w:rsidR="00D42BBF" w:rsidRDefault="00D42BBF" w:rsidP="00D42BBF">
      <w:pPr>
        <w:pStyle w:val="Nadpis5"/>
        <w:rPr>
          <w:sz w:val="24"/>
          <w:szCs w:val="24"/>
        </w:rPr>
      </w:pPr>
      <w:r>
        <w:rPr>
          <w:sz w:val="24"/>
          <w:szCs w:val="24"/>
        </w:rPr>
        <w:t xml:space="preserve">Základní škola Charlotty Masarykové, Praha 5 – Velká Chuchle, dne 23. 6. 2006 </w:t>
      </w:r>
    </w:p>
    <w:p w:rsidR="00D42BBF" w:rsidRDefault="00D42BBF" w:rsidP="00D42BBF">
      <w:pPr>
        <w:jc w:val="both"/>
        <w:rPr>
          <w:sz w:val="24"/>
        </w:rPr>
      </w:pPr>
    </w:p>
    <w:p w:rsidR="00D42BBF" w:rsidRDefault="00D42BBF" w:rsidP="00D42BBF">
      <w:pPr>
        <w:jc w:val="both"/>
        <w:rPr>
          <w:sz w:val="24"/>
        </w:rPr>
      </w:pPr>
    </w:p>
    <w:p w:rsidR="00D42BBF" w:rsidRDefault="00D42BBF" w:rsidP="00D42BBF">
      <w:pPr>
        <w:jc w:val="both"/>
        <w:rPr>
          <w:b/>
          <w:sz w:val="24"/>
          <w:u w:val="single"/>
        </w:rPr>
      </w:pPr>
      <w:r>
        <w:rPr>
          <w:b/>
          <w:sz w:val="24"/>
          <w:u w:val="single"/>
        </w:rPr>
        <w:t>2. Základní údaje o škole</w:t>
      </w:r>
    </w:p>
    <w:p w:rsidR="00D42BBF" w:rsidRDefault="00D42BBF" w:rsidP="00D42BBF">
      <w:pPr>
        <w:jc w:val="both"/>
        <w:rPr>
          <w:b/>
          <w:sz w:val="24"/>
          <w:u w:val="single"/>
        </w:rPr>
      </w:pPr>
    </w:p>
    <w:p w:rsidR="00D42BBF" w:rsidRDefault="00D42BBF" w:rsidP="00D42BBF">
      <w:pPr>
        <w:jc w:val="both"/>
        <w:rPr>
          <w:sz w:val="24"/>
        </w:rPr>
      </w:pPr>
      <w:r>
        <w:rPr>
          <w:b/>
          <w:sz w:val="24"/>
        </w:rPr>
        <w:t xml:space="preserve">Adresa: </w:t>
      </w:r>
      <w:r>
        <w:rPr>
          <w:sz w:val="24"/>
        </w:rPr>
        <w:t>Starochuchelská 240, Praha 5 – Velká Chuchle, 159 00</w:t>
      </w:r>
    </w:p>
    <w:p w:rsidR="00D42BBF" w:rsidRDefault="00D42BBF" w:rsidP="00D42BBF">
      <w:pPr>
        <w:jc w:val="both"/>
        <w:rPr>
          <w:sz w:val="24"/>
          <w:u w:val="single"/>
        </w:rPr>
      </w:pPr>
    </w:p>
    <w:p w:rsidR="00D42BBF" w:rsidRDefault="00D42BBF" w:rsidP="00D42BBF">
      <w:pPr>
        <w:jc w:val="both"/>
        <w:rPr>
          <w:sz w:val="24"/>
        </w:rPr>
      </w:pPr>
      <w:r>
        <w:rPr>
          <w:b/>
          <w:sz w:val="24"/>
        </w:rPr>
        <w:t xml:space="preserve">Zřizovatel: </w:t>
      </w:r>
      <w:r>
        <w:rPr>
          <w:sz w:val="24"/>
        </w:rPr>
        <w:t>Městská část Praha – Velká Chuchle</w:t>
      </w:r>
    </w:p>
    <w:p w:rsidR="00D42BBF" w:rsidRDefault="00D42BBF" w:rsidP="00D42BBF">
      <w:pPr>
        <w:jc w:val="both"/>
        <w:rPr>
          <w:sz w:val="24"/>
        </w:rPr>
      </w:pPr>
    </w:p>
    <w:p w:rsidR="00D42BBF" w:rsidRDefault="00D42BBF" w:rsidP="00D42BBF">
      <w:pPr>
        <w:jc w:val="both"/>
        <w:rPr>
          <w:b/>
          <w:sz w:val="24"/>
        </w:rPr>
      </w:pPr>
      <w:r>
        <w:rPr>
          <w:b/>
          <w:sz w:val="24"/>
        </w:rPr>
        <w:t xml:space="preserve">Charakteristika školy: </w:t>
      </w:r>
    </w:p>
    <w:p w:rsidR="00D42BBF" w:rsidRDefault="00D42BBF" w:rsidP="00D42BBF">
      <w:pPr>
        <w:jc w:val="both"/>
        <w:rPr>
          <w:b/>
          <w:sz w:val="24"/>
        </w:rPr>
      </w:pPr>
    </w:p>
    <w:p w:rsidR="00D42BBF" w:rsidRDefault="00D42BBF" w:rsidP="00D42BBF">
      <w:pPr>
        <w:rPr>
          <w:sz w:val="24"/>
          <w:szCs w:val="24"/>
        </w:rPr>
      </w:pPr>
      <w:r>
        <w:rPr>
          <w:sz w:val="24"/>
          <w:szCs w:val="24"/>
        </w:rPr>
        <w:t>Základní škola Charlotty Masarykové Velká C</w:t>
      </w:r>
      <w:r w:rsidR="002F7418">
        <w:rPr>
          <w:sz w:val="24"/>
          <w:szCs w:val="24"/>
        </w:rPr>
        <w:t>huchle je malá městská škola v m</w:t>
      </w:r>
      <w:r>
        <w:rPr>
          <w:sz w:val="24"/>
          <w:szCs w:val="24"/>
        </w:rPr>
        <w:t>ěstské části Praha -Vel</w:t>
      </w:r>
      <w:r w:rsidR="002F7418">
        <w:rPr>
          <w:sz w:val="24"/>
          <w:szCs w:val="24"/>
        </w:rPr>
        <w:t>ká Chuchle, založená v roce 1933</w:t>
      </w:r>
      <w:r>
        <w:rPr>
          <w:sz w:val="24"/>
          <w:szCs w:val="24"/>
        </w:rPr>
        <w:t xml:space="preserve">. Je úplnou základní školou, která poskytuje </w:t>
      </w:r>
      <w:r w:rsidR="002F7418">
        <w:rPr>
          <w:sz w:val="24"/>
          <w:szCs w:val="24"/>
        </w:rPr>
        <w:t xml:space="preserve">vzdělání cca 210 </w:t>
      </w:r>
      <w:r>
        <w:rPr>
          <w:sz w:val="24"/>
          <w:szCs w:val="24"/>
        </w:rPr>
        <w:t>dětem v 1. až 9. postupném roč</w:t>
      </w:r>
      <w:r w:rsidR="002F7418">
        <w:rPr>
          <w:sz w:val="24"/>
          <w:szCs w:val="24"/>
        </w:rPr>
        <w:t>níku. Celková kapacita školy od 1. září 2012  je 250</w:t>
      </w:r>
      <w:r>
        <w:rPr>
          <w:sz w:val="24"/>
          <w:szCs w:val="24"/>
        </w:rPr>
        <w:t xml:space="preserve"> žáků. Výuka probíhala v daném školním roce na 1. i 2. stupni vždy v jedné třídě v ro</w:t>
      </w:r>
      <w:r w:rsidR="002F7418">
        <w:rPr>
          <w:sz w:val="24"/>
          <w:szCs w:val="24"/>
        </w:rPr>
        <w:t>čníku s výjimkou ročníku prvního a třetího</w:t>
      </w:r>
      <w:r>
        <w:rPr>
          <w:sz w:val="24"/>
          <w:szCs w:val="24"/>
        </w:rPr>
        <w:t>. Škola nemá žádnou specializaci – umožňuje vzdělání všem dětem s přihlédnutím k jejich možnostem a schopnostem.</w:t>
      </w:r>
    </w:p>
    <w:p w:rsidR="00D42BBF" w:rsidRDefault="00D42BBF" w:rsidP="00D42BBF">
      <w:pPr>
        <w:rPr>
          <w:sz w:val="24"/>
          <w:szCs w:val="24"/>
        </w:rPr>
      </w:pPr>
      <w:r>
        <w:rPr>
          <w:sz w:val="24"/>
          <w:szCs w:val="24"/>
        </w:rPr>
        <w:t>Škola je umístěna ve výhodné poloze pro děti z městské části Velká Chuchle a díky školní autobusové lince i dětem z městských částí Zbraslav a Radotín. Z celkového počtu žáků je 15% dětí dojíždějících ze Středočeského kraje.</w:t>
      </w:r>
    </w:p>
    <w:p w:rsidR="00D42BBF" w:rsidRDefault="002F7418" w:rsidP="00D42BBF">
      <w:pPr>
        <w:rPr>
          <w:sz w:val="24"/>
          <w:szCs w:val="24"/>
        </w:rPr>
      </w:pPr>
      <w:r>
        <w:rPr>
          <w:sz w:val="24"/>
          <w:szCs w:val="24"/>
        </w:rPr>
        <w:t>Během</w:t>
      </w:r>
      <w:r w:rsidR="00D42BBF">
        <w:rPr>
          <w:sz w:val="24"/>
          <w:szCs w:val="24"/>
        </w:rPr>
        <w:t xml:space="preserve"> školního roku 2011/2012 </w:t>
      </w:r>
      <w:r>
        <w:rPr>
          <w:sz w:val="24"/>
          <w:szCs w:val="24"/>
        </w:rPr>
        <w:t>byla dokončena přístavba školy určená pro 1. stupeň s kapacitou 120 žáků.</w:t>
      </w:r>
      <w:r w:rsidR="00C53D52">
        <w:rPr>
          <w:sz w:val="24"/>
          <w:szCs w:val="24"/>
        </w:rPr>
        <w:t xml:space="preserve"> Od 2. září 2012 proto mohla začít výuka v pěti třídách v nové budově, kde současně vznikla i velmi prostorná </w:t>
      </w:r>
      <w:r w:rsidR="00B916B1">
        <w:rPr>
          <w:sz w:val="24"/>
          <w:szCs w:val="24"/>
        </w:rPr>
        <w:t xml:space="preserve">a funkčně vybavená </w:t>
      </w:r>
      <w:r w:rsidR="00C53D52">
        <w:rPr>
          <w:sz w:val="24"/>
          <w:szCs w:val="24"/>
        </w:rPr>
        <w:t>výtvarná dílna.</w:t>
      </w:r>
      <w:r w:rsidR="00D42BBF">
        <w:rPr>
          <w:sz w:val="24"/>
          <w:szCs w:val="24"/>
        </w:rPr>
        <w:t xml:space="preserve"> </w:t>
      </w:r>
      <w:r w:rsidR="00B916B1">
        <w:rPr>
          <w:sz w:val="24"/>
          <w:szCs w:val="24"/>
        </w:rPr>
        <w:t xml:space="preserve">V historické budově školy probíhala výuka v šesti </w:t>
      </w:r>
      <w:r w:rsidR="00D42BBF">
        <w:rPr>
          <w:sz w:val="24"/>
          <w:szCs w:val="24"/>
        </w:rPr>
        <w:t xml:space="preserve">kmenových učebnách, </w:t>
      </w:r>
      <w:r w:rsidR="003B10DF">
        <w:rPr>
          <w:sz w:val="24"/>
          <w:szCs w:val="24"/>
        </w:rPr>
        <w:t xml:space="preserve">opět byly zřízeny </w:t>
      </w:r>
      <w:r w:rsidR="00D42BBF">
        <w:rPr>
          <w:sz w:val="24"/>
          <w:szCs w:val="24"/>
        </w:rPr>
        <w:t>odborné učebny - jazyk</w:t>
      </w:r>
      <w:r w:rsidR="003B10DF">
        <w:rPr>
          <w:sz w:val="24"/>
          <w:szCs w:val="24"/>
        </w:rPr>
        <w:t xml:space="preserve">ová učebna, hudebna  a </w:t>
      </w:r>
      <w:r w:rsidR="00D42BBF">
        <w:rPr>
          <w:sz w:val="24"/>
          <w:szCs w:val="24"/>
        </w:rPr>
        <w:t>po</w:t>
      </w:r>
      <w:r w:rsidR="003B10DF">
        <w:rPr>
          <w:sz w:val="24"/>
          <w:szCs w:val="24"/>
        </w:rPr>
        <w:t xml:space="preserve">čítačová učebna. Funkční zůstala </w:t>
      </w:r>
      <w:r w:rsidR="00D42BBF">
        <w:rPr>
          <w:sz w:val="24"/>
          <w:szCs w:val="24"/>
        </w:rPr>
        <w:t>cvičná</w:t>
      </w:r>
      <w:r w:rsidR="003B10DF">
        <w:rPr>
          <w:sz w:val="24"/>
          <w:szCs w:val="24"/>
        </w:rPr>
        <w:t xml:space="preserve"> kuchyňka, podkrovní učebna byla přeměněna ve školní knihovnu a v </w:t>
      </w:r>
      <w:r w:rsidR="00474376">
        <w:rPr>
          <w:sz w:val="24"/>
          <w:szCs w:val="24"/>
        </w:rPr>
        <w:t>původní</w:t>
      </w:r>
      <w:r w:rsidR="003B10DF">
        <w:rPr>
          <w:sz w:val="24"/>
          <w:szCs w:val="24"/>
        </w:rPr>
        <w:t xml:space="preserve"> malé školní knihovně vzniká relaxační místnost. V</w:t>
      </w:r>
      <w:r w:rsidR="00D42BBF">
        <w:rPr>
          <w:sz w:val="24"/>
          <w:szCs w:val="24"/>
        </w:rPr>
        <w:t>e spojovací chodbě mezi hlavní budovo</w:t>
      </w:r>
      <w:r w:rsidR="003B10DF">
        <w:rPr>
          <w:sz w:val="24"/>
          <w:szCs w:val="24"/>
        </w:rPr>
        <w:t>u školy a novou přístavbou vznikl výstavní prostor a spojovací chodba mezi hlavní budovou a dolní šk</w:t>
      </w:r>
      <w:r w:rsidR="00784526">
        <w:rPr>
          <w:sz w:val="24"/>
          <w:szCs w:val="24"/>
        </w:rPr>
        <w:t xml:space="preserve">olou byla zčásti určena pro </w:t>
      </w:r>
      <w:r w:rsidR="003B10DF">
        <w:rPr>
          <w:sz w:val="24"/>
          <w:szCs w:val="24"/>
        </w:rPr>
        <w:t xml:space="preserve">šatny předškolního oddělení </w:t>
      </w:r>
      <w:r w:rsidR="00784526">
        <w:rPr>
          <w:sz w:val="24"/>
          <w:szCs w:val="24"/>
        </w:rPr>
        <w:t xml:space="preserve">mateřské školy. </w:t>
      </w:r>
      <w:r w:rsidR="00D42BBF">
        <w:rPr>
          <w:sz w:val="24"/>
          <w:szCs w:val="24"/>
        </w:rPr>
        <w:t>Pro potřeby dělené tělesné výchovy využívá škola místní sokolovnu DTJ, v jarních a podzimních měsících chuchelský Areál zdraví a především vlastní venkovní víceúčelové hřiště v těsné blízkosti školy, které se stalo velmi oblíbeným místem pro sportovní hry o velké přestávce.</w:t>
      </w:r>
    </w:p>
    <w:p w:rsidR="00D42BBF" w:rsidRDefault="00784526" w:rsidP="00D42BBF">
      <w:pPr>
        <w:rPr>
          <w:sz w:val="24"/>
          <w:szCs w:val="24"/>
        </w:rPr>
      </w:pPr>
      <w:r>
        <w:rPr>
          <w:sz w:val="24"/>
          <w:szCs w:val="24"/>
        </w:rPr>
        <w:t>Kapacita šk</w:t>
      </w:r>
      <w:r w:rsidR="000C50E5">
        <w:rPr>
          <w:sz w:val="24"/>
          <w:szCs w:val="24"/>
        </w:rPr>
        <w:t>olní družiny byla navýšena na 12</w:t>
      </w:r>
      <w:r>
        <w:rPr>
          <w:sz w:val="24"/>
          <w:szCs w:val="24"/>
        </w:rPr>
        <w:t>0 žáků. Školní družina využívala pro svou činnost dvě herny v dolní budově školy a kmenové učebny v nové přístavbě. Původní kmenová učebna 1. stupně v dolní budově školy byla uzpůsobena pro potřeby patnácti dětí předškolního oddělení</w:t>
      </w:r>
      <w:r w:rsidR="00474376">
        <w:rPr>
          <w:sz w:val="24"/>
          <w:szCs w:val="24"/>
        </w:rPr>
        <w:t xml:space="preserve"> </w:t>
      </w:r>
      <w:r>
        <w:rPr>
          <w:sz w:val="24"/>
          <w:szCs w:val="24"/>
        </w:rPr>
        <w:t xml:space="preserve"> Mateřské školy ve Velké Chuchli, které zde trávily pouze dopoledne, a v odpoledních hodinách sloužila třída školní družině. </w:t>
      </w:r>
      <w:r w:rsidR="00D42BBF">
        <w:rPr>
          <w:sz w:val="24"/>
          <w:szCs w:val="24"/>
        </w:rPr>
        <w:t>V areálu školy jsou pro potřeby školní družiny umístěny prolézačky, pískoviště a skluzav</w:t>
      </w:r>
      <w:r>
        <w:rPr>
          <w:sz w:val="24"/>
          <w:szCs w:val="24"/>
        </w:rPr>
        <w:t xml:space="preserve">ka. </w:t>
      </w:r>
    </w:p>
    <w:p w:rsidR="00D42BBF" w:rsidRDefault="00D42BBF" w:rsidP="00D42BBF">
      <w:pPr>
        <w:rPr>
          <w:sz w:val="24"/>
          <w:szCs w:val="24"/>
        </w:rPr>
      </w:pPr>
      <w:r>
        <w:rPr>
          <w:sz w:val="24"/>
          <w:szCs w:val="24"/>
        </w:rPr>
        <w:t xml:space="preserve">Všechny třídy 1. stupně jsou vybaveny novými počítači, které vedle odborné literatury tvoří součást </w:t>
      </w:r>
      <w:proofErr w:type="spellStart"/>
      <w:r>
        <w:rPr>
          <w:sz w:val="24"/>
          <w:szCs w:val="24"/>
        </w:rPr>
        <w:t>infokoutků</w:t>
      </w:r>
      <w:proofErr w:type="spellEnd"/>
      <w:r>
        <w:rPr>
          <w:sz w:val="24"/>
          <w:szCs w:val="24"/>
        </w:rPr>
        <w:t xml:space="preserve">. Na 1. stupni měli </w:t>
      </w:r>
      <w:r w:rsidR="00A40C96">
        <w:rPr>
          <w:sz w:val="24"/>
          <w:szCs w:val="24"/>
        </w:rPr>
        <w:t xml:space="preserve">učitelé a </w:t>
      </w:r>
      <w:r>
        <w:rPr>
          <w:sz w:val="24"/>
          <w:szCs w:val="24"/>
        </w:rPr>
        <w:t>žáci k dispo</w:t>
      </w:r>
      <w:r w:rsidR="00A40C96">
        <w:rPr>
          <w:sz w:val="24"/>
          <w:szCs w:val="24"/>
        </w:rPr>
        <w:t>zici pět</w:t>
      </w:r>
      <w:r>
        <w:rPr>
          <w:sz w:val="24"/>
          <w:szCs w:val="24"/>
        </w:rPr>
        <w:t xml:space="preserve"> interaktivní</w:t>
      </w:r>
      <w:r w:rsidR="00A40C96">
        <w:rPr>
          <w:sz w:val="24"/>
          <w:szCs w:val="24"/>
        </w:rPr>
        <w:t xml:space="preserve">ch tabulí, na 2. stupni v kmenových třídách </w:t>
      </w:r>
      <w:r>
        <w:rPr>
          <w:sz w:val="24"/>
          <w:szCs w:val="24"/>
        </w:rPr>
        <w:t xml:space="preserve">dvě interaktivní tabule a </w:t>
      </w:r>
      <w:r w:rsidR="00A40C96">
        <w:rPr>
          <w:sz w:val="24"/>
          <w:szCs w:val="24"/>
        </w:rPr>
        <w:t>dvě plátna</w:t>
      </w:r>
      <w:r>
        <w:rPr>
          <w:sz w:val="24"/>
          <w:szCs w:val="24"/>
        </w:rPr>
        <w:t xml:space="preserve"> s dataprojektorem. </w:t>
      </w:r>
      <w:r w:rsidR="00A40C96">
        <w:rPr>
          <w:sz w:val="24"/>
          <w:szCs w:val="24"/>
        </w:rPr>
        <w:t>Rovněž hudebna a jazyková učebna disponují plátnem s diaprojektorem.</w:t>
      </w:r>
    </w:p>
    <w:p w:rsidR="00D42BBF" w:rsidRDefault="00D42BBF" w:rsidP="00D42BBF">
      <w:pPr>
        <w:rPr>
          <w:sz w:val="24"/>
          <w:szCs w:val="24"/>
        </w:rPr>
      </w:pPr>
      <w:r>
        <w:rPr>
          <w:sz w:val="24"/>
          <w:szCs w:val="24"/>
        </w:rPr>
        <w:lastRenderedPageBreak/>
        <w:t xml:space="preserve">Ke škole náleží i dobře vybavená školní kuchyně s jídelnou, která plně odpovídá hygienickým normám. </w:t>
      </w:r>
      <w:r w:rsidR="00A40C96">
        <w:rPr>
          <w:sz w:val="24"/>
          <w:szCs w:val="24"/>
        </w:rPr>
        <w:t>Kapacita šk</w:t>
      </w:r>
      <w:r w:rsidR="000C50E5">
        <w:rPr>
          <w:sz w:val="24"/>
          <w:szCs w:val="24"/>
        </w:rPr>
        <w:t>olní kuchyně byla navýšena na 23</w:t>
      </w:r>
      <w:r w:rsidR="00A40C96">
        <w:rPr>
          <w:sz w:val="24"/>
          <w:szCs w:val="24"/>
        </w:rPr>
        <w:t>0 stravovaných. Služeb školní kuchyně v</w:t>
      </w:r>
      <w:r>
        <w:rPr>
          <w:sz w:val="24"/>
          <w:szCs w:val="24"/>
        </w:rPr>
        <w:t xml:space="preserve">yužívají i cizí strávníci. </w:t>
      </w:r>
    </w:p>
    <w:p w:rsidR="00D42BBF" w:rsidRDefault="00D42BBF" w:rsidP="00D42BBF">
      <w:pPr>
        <w:rPr>
          <w:sz w:val="24"/>
          <w:szCs w:val="24"/>
        </w:rPr>
      </w:pPr>
      <w:r>
        <w:rPr>
          <w:sz w:val="24"/>
          <w:szCs w:val="24"/>
        </w:rPr>
        <w:t>Žákům je k dispozici občerstvovací automat s nápoji.</w:t>
      </w:r>
    </w:p>
    <w:p w:rsidR="00D42BBF" w:rsidRDefault="00D42BBF" w:rsidP="00D42BBF">
      <w:pPr>
        <w:rPr>
          <w:sz w:val="24"/>
          <w:szCs w:val="24"/>
        </w:rPr>
      </w:pPr>
      <w:r>
        <w:rPr>
          <w:sz w:val="24"/>
          <w:szCs w:val="24"/>
        </w:rPr>
        <w:t>Prostory pro osobní hygienu žáků a učitelů jsou vybaveny dostatečně.  Škola má bezbariérový přístup.</w:t>
      </w:r>
    </w:p>
    <w:p w:rsidR="00D42BBF" w:rsidRDefault="00D42BBF" w:rsidP="00D42BBF">
      <w:pPr>
        <w:rPr>
          <w:sz w:val="24"/>
          <w:szCs w:val="24"/>
        </w:rPr>
      </w:pPr>
    </w:p>
    <w:p w:rsidR="00D42BBF" w:rsidRDefault="00D42BBF" w:rsidP="00D42BBF">
      <w:pPr>
        <w:jc w:val="both"/>
        <w:rPr>
          <w:b/>
          <w:sz w:val="24"/>
        </w:rPr>
      </w:pPr>
    </w:p>
    <w:p w:rsidR="00D42BBF" w:rsidRDefault="00D42BBF" w:rsidP="00D42BBF">
      <w:pPr>
        <w:jc w:val="both"/>
        <w:rPr>
          <w:b/>
          <w:sz w:val="24"/>
        </w:rPr>
      </w:pPr>
    </w:p>
    <w:p w:rsidR="00D42BBF" w:rsidRDefault="00D42BBF" w:rsidP="00D42BBF">
      <w:pPr>
        <w:jc w:val="both"/>
        <w:rPr>
          <w:b/>
          <w:sz w:val="24"/>
        </w:rPr>
      </w:pPr>
    </w:p>
    <w:p w:rsidR="00D42BBF" w:rsidRDefault="00D42BBF" w:rsidP="00D42BBF">
      <w:pPr>
        <w:jc w:val="both"/>
        <w:rPr>
          <w:sz w:val="24"/>
        </w:rPr>
      </w:pPr>
      <w:r>
        <w:rPr>
          <w:b/>
          <w:sz w:val="24"/>
        </w:rPr>
        <w:t xml:space="preserve">Vedení školy:  </w:t>
      </w:r>
      <w:r>
        <w:rPr>
          <w:sz w:val="24"/>
        </w:rPr>
        <w:t>Mgr. Eliška Jančíková – ředitelka školy</w:t>
      </w:r>
    </w:p>
    <w:p w:rsidR="00D42BBF" w:rsidRDefault="00D42BBF" w:rsidP="00D42BBF">
      <w:pPr>
        <w:jc w:val="both"/>
        <w:rPr>
          <w:sz w:val="24"/>
        </w:rPr>
      </w:pPr>
      <w:r>
        <w:rPr>
          <w:sz w:val="24"/>
        </w:rPr>
        <w:t xml:space="preserve">                       Mgr. Marek Burian – zástupce ředitelky školy</w:t>
      </w:r>
    </w:p>
    <w:p w:rsidR="00D42BBF" w:rsidRDefault="00D42BBF" w:rsidP="00D42BBF">
      <w:pPr>
        <w:jc w:val="both"/>
        <w:rPr>
          <w:sz w:val="24"/>
        </w:rPr>
      </w:pPr>
    </w:p>
    <w:p w:rsidR="00D42BBF" w:rsidRDefault="00D42BBF" w:rsidP="00D42BBF">
      <w:pPr>
        <w:jc w:val="both"/>
        <w:rPr>
          <w:sz w:val="24"/>
        </w:rPr>
      </w:pPr>
      <w:r>
        <w:rPr>
          <w:b/>
          <w:sz w:val="24"/>
        </w:rPr>
        <w:t>E-mail</w:t>
      </w:r>
      <w:r>
        <w:rPr>
          <w:sz w:val="24"/>
        </w:rPr>
        <w:t xml:space="preserve">:  </w:t>
      </w:r>
      <w:smartTag w:uri="urn:schemas-microsoft-com:office:smarttags" w:element="PersonName">
        <w:r>
          <w:rPr>
            <w:sz w:val="24"/>
          </w:rPr>
          <w:t>skola@chuchle.cz</w:t>
        </w:r>
      </w:smartTag>
    </w:p>
    <w:p w:rsidR="00D42BBF" w:rsidRDefault="00D42BBF" w:rsidP="00D42BBF">
      <w:pPr>
        <w:jc w:val="both"/>
        <w:rPr>
          <w:sz w:val="24"/>
        </w:rPr>
      </w:pPr>
    </w:p>
    <w:p w:rsidR="00D42BBF" w:rsidRDefault="00D42BBF" w:rsidP="00D42BBF">
      <w:pPr>
        <w:jc w:val="both"/>
        <w:rPr>
          <w:sz w:val="24"/>
        </w:rPr>
      </w:pPr>
      <w:r>
        <w:rPr>
          <w:b/>
          <w:sz w:val="24"/>
        </w:rPr>
        <w:t>Školská rada</w:t>
      </w:r>
      <w:r>
        <w:rPr>
          <w:sz w:val="24"/>
        </w:rPr>
        <w:t xml:space="preserve">:   Ing. Alžběta </w:t>
      </w:r>
      <w:proofErr w:type="spellStart"/>
      <w:r>
        <w:rPr>
          <w:sz w:val="24"/>
        </w:rPr>
        <w:t>Bukovianská</w:t>
      </w:r>
      <w:proofErr w:type="spellEnd"/>
      <w:r>
        <w:rPr>
          <w:sz w:val="24"/>
        </w:rPr>
        <w:t xml:space="preserve"> – předsedkyně</w:t>
      </w:r>
    </w:p>
    <w:p w:rsidR="00D42BBF" w:rsidRDefault="00D42BBF" w:rsidP="00D42BBF">
      <w:pPr>
        <w:jc w:val="both"/>
        <w:rPr>
          <w:sz w:val="24"/>
        </w:rPr>
      </w:pPr>
      <w:r>
        <w:rPr>
          <w:sz w:val="24"/>
        </w:rPr>
        <w:t xml:space="preserve">                        Ing. Daniel </w:t>
      </w:r>
      <w:proofErr w:type="spellStart"/>
      <w:r>
        <w:rPr>
          <w:sz w:val="24"/>
        </w:rPr>
        <w:t>Kozický</w:t>
      </w:r>
      <w:proofErr w:type="spellEnd"/>
      <w:r>
        <w:rPr>
          <w:sz w:val="24"/>
        </w:rPr>
        <w:t xml:space="preserve">                      </w:t>
      </w:r>
    </w:p>
    <w:p w:rsidR="00D42BBF" w:rsidRDefault="00D42BBF" w:rsidP="00D42BBF">
      <w:pPr>
        <w:jc w:val="both"/>
        <w:rPr>
          <w:b/>
          <w:sz w:val="24"/>
        </w:rPr>
      </w:pPr>
      <w:r>
        <w:rPr>
          <w:sz w:val="24"/>
        </w:rPr>
        <w:t xml:space="preserve">                        Mgr. Ilona Kněžínková</w:t>
      </w:r>
    </w:p>
    <w:p w:rsidR="00D42BBF" w:rsidRDefault="00D42BBF" w:rsidP="00D42BBF">
      <w:pPr>
        <w:jc w:val="both"/>
        <w:rPr>
          <w:sz w:val="24"/>
        </w:rPr>
      </w:pPr>
      <w:r>
        <w:rPr>
          <w:sz w:val="24"/>
        </w:rPr>
        <w:t xml:space="preserve">                        Mgr. Gabriela </w:t>
      </w:r>
      <w:proofErr w:type="spellStart"/>
      <w:r>
        <w:rPr>
          <w:sz w:val="24"/>
        </w:rPr>
        <w:t>Dudášová</w:t>
      </w:r>
      <w:proofErr w:type="spellEnd"/>
      <w:r>
        <w:rPr>
          <w:sz w:val="24"/>
        </w:rPr>
        <w:t xml:space="preserve">                                 </w:t>
      </w:r>
    </w:p>
    <w:p w:rsidR="00D42BBF" w:rsidRDefault="00D42BBF" w:rsidP="00D42BBF">
      <w:pPr>
        <w:jc w:val="both"/>
        <w:rPr>
          <w:sz w:val="24"/>
        </w:rPr>
      </w:pPr>
      <w:r>
        <w:rPr>
          <w:sz w:val="24"/>
        </w:rPr>
        <w:t xml:space="preserve">                        Mgr. Patricie Bošková</w:t>
      </w:r>
    </w:p>
    <w:p w:rsidR="00D42BBF" w:rsidRDefault="00D42BBF" w:rsidP="00D42BBF">
      <w:pPr>
        <w:jc w:val="both"/>
        <w:rPr>
          <w:sz w:val="24"/>
        </w:rPr>
      </w:pPr>
      <w:r>
        <w:rPr>
          <w:sz w:val="24"/>
        </w:rPr>
        <w:t xml:space="preserve">                        Mgr. Iva Suchomelová</w:t>
      </w:r>
    </w:p>
    <w:p w:rsidR="00D42BBF" w:rsidRDefault="00D42BBF" w:rsidP="00D42BBF">
      <w:pPr>
        <w:jc w:val="both"/>
        <w:rPr>
          <w:sz w:val="24"/>
        </w:rPr>
      </w:pPr>
    </w:p>
    <w:p w:rsidR="00D42BBF" w:rsidRDefault="00D42BBF" w:rsidP="00D42BBF">
      <w:pPr>
        <w:jc w:val="both"/>
        <w:rPr>
          <w:sz w:val="24"/>
        </w:rPr>
      </w:pPr>
    </w:p>
    <w:p w:rsidR="00D42BBF" w:rsidRDefault="00D42BBF" w:rsidP="00D42BBF">
      <w:pPr>
        <w:jc w:val="both"/>
        <w:rPr>
          <w:b/>
          <w:sz w:val="24"/>
          <w:u w:val="single"/>
        </w:rPr>
      </w:pPr>
      <w:r>
        <w:rPr>
          <w:b/>
          <w:sz w:val="24"/>
          <w:u w:val="single"/>
        </w:rPr>
        <w:t xml:space="preserve">3. Vzdělávací program školy </w:t>
      </w:r>
    </w:p>
    <w:p w:rsidR="00D42BBF" w:rsidRDefault="00D42BBF" w:rsidP="00D42BBF">
      <w:pPr>
        <w:jc w:val="both"/>
        <w:rPr>
          <w:sz w:val="24"/>
        </w:rPr>
      </w:pPr>
      <w:r>
        <w:rPr>
          <w:sz w:val="24"/>
        </w:rPr>
        <w:t xml:space="preserve"> </w:t>
      </w:r>
    </w:p>
    <w:p w:rsidR="00D42BBF" w:rsidRDefault="00D42BBF" w:rsidP="00D42BBF">
      <w:pPr>
        <w:jc w:val="both"/>
        <w:rPr>
          <w:sz w:val="24"/>
        </w:rPr>
      </w:pPr>
    </w:p>
    <w:p w:rsidR="00D42BBF" w:rsidRDefault="00D42BBF" w:rsidP="00D42BBF">
      <w:pPr>
        <w:ind w:left="1080"/>
        <w:jc w:val="both"/>
        <w:rPr>
          <w:sz w:val="24"/>
        </w:rPr>
      </w:pPr>
      <w:r>
        <w:rPr>
          <w:sz w:val="24"/>
        </w:rPr>
        <w:t>I. - IX. ročník: ŠVP Podkovička, platnost od 1. 9. 2007, ve znění pozdějších úprav</w:t>
      </w:r>
    </w:p>
    <w:p w:rsidR="00D42BBF" w:rsidRDefault="00D42BBF" w:rsidP="00D42BBF">
      <w:pPr>
        <w:jc w:val="both"/>
        <w:rPr>
          <w:sz w:val="24"/>
        </w:rPr>
      </w:pPr>
    </w:p>
    <w:p w:rsidR="00D42BBF" w:rsidRDefault="00D42BBF" w:rsidP="00D42BBF">
      <w:pPr>
        <w:jc w:val="both"/>
        <w:rPr>
          <w:sz w:val="24"/>
        </w:rPr>
      </w:pPr>
    </w:p>
    <w:p w:rsidR="00D42BBF" w:rsidRDefault="00D42BBF" w:rsidP="00D42BBF">
      <w:pPr>
        <w:jc w:val="both"/>
        <w:rPr>
          <w:b/>
          <w:sz w:val="24"/>
          <w:u w:val="single"/>
        </w:rPr>
      </w:pPr>
      <w:r>
        <w:rPr>
          <w:b/>
          <w:sz w:val="24"/>
          <w:u w:val="single"/>
        </w:rPr>
        <w:t>4. Personální zabezpečení činnosti školy</w:t>
      </w:r>
    </w:p>
    <w:p w:rsidR="00D42BBF" w:rsidRDefault="00D42BBF" w:rsidP="00D42BBF">
      <w:pPr>
        <w:rPr>
          <w:sz w:val="24"/>
          <w:u w:val="single"/>
        </w:rPr>
      </w:pPr>
    </w:p>
    <w:p w:rsidR="00D42BBF" w:rsidRDefault="00D42BBF" w:rsidP="00D42BBF">
      <w:pPr>
        <w:rPr>
          <w:sz w:val="24"/>
          <w:u w:val="single"/>
        </w:rPr>
      </w:pPr>
      <w:r>
        <w:rPr>
          <w:sz w:val="24"/>
          <w:u w:val="single"/>
        </w:rPr>
        <w:t xml:space="preserve"> Kvalifikace pedagogických pracovníků  </w:t>
      </w:r>
    </w:p>
    <w:p w:rsidR="00D42BBF" w:rsidRDefault="00D42BBF" w:rsidP="00D42BBF">
      <w:pPr>
        <w:jc w:val="center"/>
        <w:rPr>
          <w:sz w:val="24"/>
          <w:u w:val="single"/>
        </w:rPr>
      </w:pPr>
    </w:p>
    <w:tbl>
      <w:tblPr>
        <w:tblpPr w:leftFromText="141" w:rightFromText="141"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1"/>
        <w:gridCol w:w="1985"/>
        <w:gridCol w:w="1985"/>
        <w:gridCol w:w="1985"/>
      </w:tblGrid>
      <w:tr w:rsidR="00D42BBF" w:rsidTr="00D42BBF">
        <w:trPr>
          <w:trHeight w:hRule="exact" w:val="510"/>
        </w:trPr>
        <w:tc>
          <w:tcPr>
            <w:tcW w:w="2341" w:type="dxa"/>
            <w:tcBorders>
              <w:top w:val="single" w:sz="4" w:space="0" w:color="auto"/>
              <w:left w:val="single" w:sz="4" w:space="0" w:color="auto"/>
              <w:bottom w:val="single" w:sz="4" w:space="0" w:color="auto"/>
              <w:right w:val="single" w:sz="4" w:space="0" w:color="auto"/>
            </w:tcBorders>
          </w:tcPr>
          <w:p w:rsidR="00D42BBF" w:rsidRDefault="00D42BBF">
            <w:pPr>
              <w:jc w:val="center"/>
              <w:rPr>
                <w:b/>
                <w:bCs/>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color w:val="000000"/>
                <w:sz w:val="22"/>
                <w:szCs w:val="22"/>
              </w:rPr>
            </w:pPr>
            <w:r>
              <w:rPr>
                <w:b/>
                <w:bCs/>
                <w:color w:val="000000"/>
                <w:sz w:val="22"/>
                <w:szCs w:val="22"/>
              </w:rPr>
              <w:t xml:space="preserve"> </w:t>
            </w:r>
            <w:proofErr w:type="spellStart"/>
            <w:r>
              <w:rPr>
                <w:b/>
                <w:bCs/>
                <w:color w:val="000000"/>
                <w:sz w:val="22"/>
                <w:szCs w:val="22"/>
              </w:rPr>
              <w:t>Ped</w:t>
            </w:r>
            <w:proofErr w:type="spellEnd"/>
            <w:r>
              <w:rPr>
                <w:b/>
                <w:bCs/>
                <w:color w:val="000000"/>
                <w:sz w:val="22"/>
                <w:szCs w:val="22"/>
              </w:rPr>
              <w:t xml:space="preserve">. </w:t>
            </w:r>
            <w:proofErr w:type="spellStart"/>
            <w:r>
              <w:rPr>
                <w:b/>
                <w:bCs/>
                <w:color w:val="000000"/>
                <w:sz w:val="22"/>
                <w:szCs w:val="22"/>
              </w:rPr>
              <w:t>prac</w:t>
            </w:r>
            <w:proofErr w:type="spellEnd"/>
            <w:r>
              <w:rPr>
                <w:b/>
                <w:bCs/>
                <w:color w:val="000000"/>
                <w:sz w:val="22"/>
                <w:szCs w:val="22"/>
              </w:rPr>
              <w:t>.  celkem</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2BBF" w:rsidRDefault="00D42BBF">
            <w:pPr>
              <w:rPr>
                <w:b/>
                <w:bCs/>
                <w:color w:val="000000"/>
                <w:spacing w:val="-6"/>
                <w:sz w:val="22"/>
                <w:szCs w:val="22"/>
              </w:rPr>
            </w:pPr>
            <w:proofErr w:type="spellStart"/>
            <w:r>
              <w:rPr>
                <w:b/>
                <w:bCs/>
                <w:color w:val="000000"/>
                <w:spacing w:val="-6"/>
                <w:sz w:val="22"/>
                <w:szCs w:val="22"/>
              </w:rPr>
              <w:t>Ped.prac</w:t>
            </w:r>
            <w:proofErr w:type="spellEnd"/>
            <w:r>
              <w:rPr>
                <w:b/>
                <w:bCs/>
                <w:color w:val="000000"/>
                <w:spacing w:val="-6"/>
                <w:sz w:val="22"/>
                <w:szCs w:val="22"/>
              </w:rPr>
              <w:t>. s </w:t>
            </w:r>
            <w:proofErr w:type="spellStart"/>
            <w:r>
              <w:rPr>
                <w:b/>
                <w:bCs/>
                <w:color w:val="000000"/>
                <w:spacing w:val="-6"/>
                <w:sz w:val="22"/>
                <w:szCs w:val="22"/>
              </w:rPr>
              <w:t>odb</w:t>
            </w:r>
            <w:proofErr w:type="spellEnd"/>
            <w:r>
              <w:rPr>
                <w:b/>
                <w:bCs/>
                <w:color w:val="000000"/>
                <w:spacing w:val="-6"/>
                <w:sz w:val="22"/>
                <w:szCs w:val="22"/>
              </w:rPr>
              <w:t xml:space="preserve">. </w:t>
            </w:r>
            <w:proofErr w:type="spellStart"/>
            <w:r>
              <w:rPr>
                <w:b/>
                <w:bCs/>
                <w:color w:val="000000"/>
                <w:spacing w:val="-6"/>
                <w:sz w:val="22"/>
                <w:szCs w:val="22"/>
              </w:rPr>
              <w:t>kval</w:t>
            </w:r>
            <w:proofErr w:type="spellEnd"/>
            <w:r>
              <w:rPr>
                <w:b/>
                <w:bCs/>
                <w:color w:val="000000"/>
                <w:spacing w:val="-6"/>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color w:val="000000"/>
                <w:spacing w:val="-6"/>
                <w:sz w:val="22"/>
                <w:szCs w:val="22"/>
              </w:rPr>
            </w:pPr>
            <w:proofErr w:type="spellStart"/>
            <w:r>
              <w:rPr>
                <w:b/>
                <w:bCs/>
                <w:color w:val="000000"/>
                <w:spacing w:val="-6"/>
                <w:sz w:val="22"/>
                <w:szCs w:val="22"/>
              </w:rPr>
              <w:t>Ped.prac</w:t>
            </w:r>
            <w:proofErr w:type="spellEnd"/>
            <w:r>
              <w:rPr>
                <w:b/>
                <w:bCs/>
                <w:color w:val="000000"/>
                <w:spacing w:val="-6"/>
                <w:sz w:val="22"/>
                <w:szCs w:val="22"/>
              </w:rPr>
              <w:t xml:space="preserve">. bez </w:t>
            </w:r>
            <w:proofErr w:type="spellStart"/>
            <w:r>
              <w:rPr>
                <w:b/>
                <w:bCs/>
                <w:color w:val="000000"/>
                <w:spacing w:val="-6"/>
                <w:sz w:val="22"/>
                <w:szCs w:val="22"/>
              </w:rPr>
              <w:t>odb</w:t>
            </w:r>
            <w:proofErr w:type="spellEnd"/>
            <w:r>
              <w:rPr>
                <w:b/>
                <w:bCs/>
                <w:color w:val="000000"/>
                <w:spacing w:val="-6"/>
                <w:sz w:val="22"/>
                <w:szCs w:val="22"/>
              </w:rPr>
              <w:t xml:space="preserve">. </w:t>
            </w:r>
            <w:proofErr w:type="spellStart"/>
            <w:r>
              <w:rPr>
                <w:b/>
                <w:bCs/>
                <w:color w:val="000000"/>
                <w:spacing w:val="-6"/>
                <w:sz w:val="22"/>
                <w:szCs w:val="22"/>
              </w:rPr>
              <w:t>kval</w:t>
            </w:r>
            <w:proofErr w:type="spellEnd"/>
            <w:r>
              <w:rPr>
                <w:b/>
                <w:bCs/>
                <w:color w:val="000000"/>
                <w:spacing w:val="-6"/>
                <w:sz w:val="22"/>
                <w:szCs w:val="22"/>
              </w:rPr>
              <w:t>.</w:t>
            </w:r>
          </w:p>
        </w:tc>
      </w:tr>
      <w:tr w:rsidR="00D42BBF" w:rsidTr="00D42BBF">
        <w:trPr>
          <w:trHeight w:hRule="exact" w:val="510"/>
        </w:trPr>
        <w:tc>
          <w:tcPr>
            <w:tcW w:w="2341"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color w:val="000000"/>
                <w:sz w:val="22"/>
                <w:szCs w:val="22"/>
                <w:highlight w:val="yellow"/>
              </w:rPr>
            </w:pPr>
            <w:r>
              <w:rPr>
                <w:b/>
                <w:bCs/>
                <w:color w:val="000000"/>
                <w:sz w:val="22"/>
                <w:szCs w:val="22"/>
              </w:rPr>
              <w:t>počet (</w:t>
            </w:r>
            <w:proofErr w:type="spellStart"/>
            <w:r>
              <w:rPr>
                <w:b/>
                <w:bCs/>
                <w:color w:val="000000"/>
                <w:sz w:val="22"/>
                <w:szCs w:val="22"/>
              </w:rPr>
              <w:t>fyz</w:t>
            </w:r>
            <w:proofErr w:type="spellEnd"/>
            <w:r>
              <w:rPr>
                <w:b/>
                <w:bCs/>
                <w:color w:val="000000"/>
                <w:sz w:val="22"/>
                <w:szCs w:val="22"/>
              </w:rPr>
              <w:t>. osoby) k 31.12.201</w:t>
            </w:r>
            <w:r w:rsidR="001204AA">
              <w:rPr>
                <w:b/>
                <w:bCs/>
                <w:color w:val="000000"/>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2BBF" w:rsidRDefault="005C038E">
            <w:pPr>
              <w:jc w:val="center"/>
              <w:rPr>
                <w:b/>
                <w:bCs/>
                <w:color w:val="000000"/>
                <w:sz w:val="22"/>
                <w:szCs w:val="22"/>
              </w:rPr>
            </w:pPr>
            <w:r>
              <w:rPr>
                <w:b/>
                <w:bCs/>
                <w:color w:val="000000"/>
                <w:sz w:val="22"/>
                <w:szCs w:val="22"/>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2BBF" w:rsidRDefault="005C038E">
            <w:pPr>
              <w:jc w:val="center"/>
              <w:rPr>
                <w:b/>
                <w:bCs/>
                <w:color w:val="000000"/>
                <w:sz w:val="22"/>
                <w:szCs w:val="22"/>
              </w:rPr>
            </w:pPr>
            <w:r>
              <w:rPr>
                <w:b/>
                <w:bCs/>
                <w:color w:val="000000"/>
                <w:sz w:val="22"/>
                <w:szCs w:val="22"/>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D42BBF" w:rsidRDefault="005C038E">
            <w:pPr>
              <w:jc w:val="center"/>
              <w:rPr>
                <w:b/>
                <w:bCs/>
                <w:color w:val="000000"/>
                <w:sz w:val="22"/>
                <w:szCs w:val="22"/>
              </w:rPr>
            </w:pPr>
            <w:r>
              <w:rPr>
                <w:b/>
                <w:bCs/>
                <w:color w:val="000000"/>
                <w:sz w:val="22"/>
                <w:szCs w:val="22"/>
              </w:rPr>
              <w:t>4</w:t>
            </w:r>
          </w:p>
        </w:tc>
      </w:tr>
    </w:tbl>
    <w:p w:rsidR="00D42BBF" w:rsidRDefault="00D42BBF" w:rsidP="00D42BBF">
      <w:pPr>
        <w:rPr>
          <w:sz w:val="24"/>
          <w:u w:val="single"/>
        </w:rPr>
      </w:pPr>
    </w:p>
    <w:p w:rsidR="00D42BBF" w:rsidRDefault="00D42BBF" w:rsidP="00D42BBF">
      <w:pPr>
        <w:rPr>
          <w:sz w:val="24"/>
          <w:u w:val="single"/>
        </w:rPr>
      </w:pPr>
    </w:p>
    <w:p w:rsidR="00D42BBF" w:rsidRDefault="00D42BBF" w:rsidP="00D42BBF">
      <w:pPr>
        <w:rPr>
          <w:sz w:val="24"/>
          <w:u w:val="single"/>
        </w:rPr>
      </w:pPr>
    </w:p>
    <w:p w:rsidR="00D42BBF" w:rsidRDefault="00D42BBF" w:rsidP="00D42BBF">
      <w:pPr>
        <w:rPr>
          <w:sz w:val="24"/>
          <w:u w:val="single"/>
        </w:rPr>
      </w:pPr>
    </w:p>
    <w:p w:rsidR="00D42BBF" w:rsidRDefault="00D42BBF" w:rsidP="00D42BBF">
      <w:pPr>
        <w:rPr>
          <w:sz w:val="24"/>
          <w:u w:val="single"/>
        </w:rPr>
      </w:pPr>
    </w:p>
    <w:p w:rsidR="00D42BBF" w:rsidRDefault="00D42BBF" w:rsidP="00D42BBF">
      <w:pPr>
        <w:rPr>
          <w:sz w:val="24"/>
          <w:u w:val="single"/>
        </w:rPr>
      </w:pPr>
      <w:r>
        <w:rPr>
          <w:sz w:val="24"/>
          <w:u w:val="single"/>
        </w:rPr>
        <w:t xml:space="preserve">Věková struktura pedagogických pracovníků </w:t>
      </w:r>
    </w:p>
    <w:p w:rsidR="00D42BBF" w:rsidRDefault="00D42BBF" w:rsidP="00D42BBF">
      <w:pPr>
        <w:rPr>
          <w:sz w:val="24"/>
          <w:u w:val="single"/>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0"/>
        <w:gridCol w:w="1383"/>
        <w:gridCol w:w="1274"/>
        <w:gridCol w:w="1274"/>
        <w:gridCol w:w="1274"/>
        <w:gridCol w:w="1332"/>
      </w:tblGrid>
      <w:tr w:rsidR="00D42BBF" w:rsidTr="00D42BBF">
        <w:trPr>
          <w:trHeight w:hRule="exact" w:val="510"/>
        </w:trPr>
        <w:tc>
          <w:tcPr>
            <w:tcW w:w="1790"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sz w:val="22"/>
                <w:szCs w:val="22"/>
              </w:rPr>
            </w:pPr>
            <w:r>
              <w:rPr>
                <w:b/>
                <w:bCs/>
                <w:sz w:val="22"/>
                <w:szCs w:val="22"/>
              </w:rPr>
              <w:t>věk</w:t>
            </w:r>
          </w:p>
        </w:tc>
        <w:tc>
          <w:tcPr>
            <w:tcW w:w="1383"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sz w:val="22"/>
                <w:szCs w:val="22"/>
              </w:rPr>
            </w:pPr>
            <w:r>
              <w:rPr>
                <w:b/>
                <w:bCs/>
                <w:sz w:val="22"/>
                <w:szCs w:val="22"/>
              </w:rPr>
              <w:t>méně než 30</w:t>
            </w:r>
          </w:p>
        </w:tc>
        <w:tc>
          <w:tcPr>
            <w:tcW w:w="1274"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sz w:val="22"/>
                <w:szCs w:val="22"/>
              </w:rPr>
            </w:pPr>
            <w:r>
              <w:rPr>
                <w:b/>
                <w:bCs/>
                <w:sz w:val="22"/>
                <w:szCs w:val="22"/>
              </w:rPr>
              <w:t>31 - 40</w:t>
            </w:r>
          </w:p>
        </w:tc>
        <w:tc>
          <w:tcPr>
            <w:tcW w:w="1274"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sz w:val="22"/>
                <w:szCs w:val="22"/>
              </w:rPr>
            </w:pPr>
            <w:r>
              <w:rPr>
                <w:b/>
                <w:bCs/>
                <w:sz w:val="22"/>
                <w:szCs w:val="22"/>
              </w:rPr>
              <w:t>41 - 50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sz w:val="22"/>
                <w:szCs w:val="22"/>
              </w:rPr>
            </w:pPr>
            <w:r>
              <w:rPr>
                <w:b/>
                <w:bCs/>
                <w:sz w:val="22"/>
                <w:szCs w:val="22"/>
              </w:rPr>
              <w:t>51 - 60</w:t>
            </w:r>
          </w:p>
        </w:tc>
        <w:tc>
          <w:tcPr>
            <w:tcW w:w="1332"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both"/>
              <w:rPr>
                <w:b/>
                <w:bCs/>
                <w:sz w:val="22"/>
                <w:szCs w:val="22"/>
              </w:rPr>
            </w:pPr>
            <w:r>
              <w:rPr>
                <w:b/>
                <w:bCs/>
                <w:sz w:val="22"/>
                <w:szCs w:val="22"/>
              </w:rPr>
              <w:t>61 – a více</w:t>
            </w:r>
          </w:p>
        </w:tc>
      </w:tr>
      <w:tr w:rsidR="00D42BBF" w:rsidTr="00D42BBF">
        <w:trPr>
          <w:trHeight w:hRule="exact" w:val="510"/>
        </w:trPr>
        <w:tc>
          <w:tcPr>
            <w:tcW w:w="1790" w:type="dxa"/>
            <w:tcBorders>
              <w:top w:val="single" w:sz="4" w:space="0" w:color="auto"/>
              <w:left w:val="single" w:sz="4" w:space="0" w:color="auto"/>
              <w:bottom w:val="single" w:sz="4" w:space="0" w:color="auto"/>
              <w:right w:val="single" w:sz="4" w:space="0" w:color="auto"/>
            </w:tcBorders>
            <w:vAlign w:val="center"/>
            <w:hideMark/>
          </w:tcPr>
          <w:p w:rsidR="00D42BBF" w:rsidRDefault="005C038E">
            <w:pPr>
              <w:jc w:val="center"/>
              <w:rPr>
                <w:b/>
                <w:bCs/>
                <w:spacing w:val="-8"/>
                <w:sz w:val="22"/>
                <w:szCs w:val="22"/>
              </w:rPr>
            </w:pPr>
            <w:r>
              <w:rPr>
                <w:b/>
                <w:bCs/>
                <w:spacing w:val="-8"/>
                <w:sz w:val="22"/>
                <w:szCs w:val="22"/>
              </w:rPr>
              <w:t>počet (</w:t>
            </w:r>
            <w:proofErr w:type="spellStart"/>
            <w:r>
              <w:rPr>
                <w:b/>
                <w:bCs/>
                <w:spacing w:val="-8"/>
                <w:sz w:val="22"/>
                <w:szCs w:val="22"/>
              </w:rPr>
              <w:t>fyz.osoby</w:t>
            </w:r>
            <w:proofErr w:type="spellEnd"/>
            <w:r>
              <w:rPr>
                <w:b/>
                <w:bCs/>
                <w:spacing w:val="-8"/>
                <w:sz w:val="22"/>
                <w:szCs w:val="22"/>
              </w:rPr>
              <w:t>) k 31.12. 2012</w:t>
            </w:r>
          </w:p>
        </w:tc>
        <w:tc>
          <w:tcPr>
            <w:tcW w:w="1383"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sz w:val="22"/>
                <w:szCs w:val="22"/>
              </w:rPr>
            </w:pPr>
            <w:r>
              <w:rPr>
                <w:b/>
                <w:bCs/>
                <w:sz w:val="22"/>
                <w:szCs w:val="22"/>
              </w:rPr>
              <w:t>2</w:t>
            </w:r>
          </w:p>
        </w:tc>
        <w:tc>
          <w:tcPr>
            <w:tcW w:w="1274"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sz w:val="22"/>
                <w:szCs w:val="22"/>
              </w:rPr>
            </w:pPr>
            <w:r>
              <w:rPr>
                <w:b/>
                <w:bCs/>
                <w:sz w:val="22"/>
                <w:szCs w:val="22"/>
              </w:rPr>
              <w:t>6</w:t>
            </w:r>
          </w:p>
        </w:tc>
        <w:tc>
          <w:tcPr>
            <w:tcW w:w="1274"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sz w:val="22"/>
                <w:szCs w:val="22"/>
              </w:rPr>
            </w:pPr>
            <w:r>
              <w:rPr>
                <w:b/>
                <w:bCs/>
                <w:sz w:val="22"/>
                <w:szCs w:val="22"/>
              </w:rPr>
              <w:t>8</w:t>
            </w:r>
          </w:p>
        </w:tc>
        <w:tc>
          <w:tcPr>
            <w:tcW w:w="1274"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
                <w:bCs/>
                <w:sz w:val="22"/>
                <w:szCs w:val="22"/>
              </w:rPr>
            </w:pPr>
            <w:r>
              <w:rPr>
                <w:b/>
                <w:bCs/>
                <w:sz w:val="22"/>
                <w:szCs w:val="22"/>
              </w:rPr>
              <w:t>4</w:t>
            </w:r>
          </w:p>
        </w:tc>
        <w:tc>
          <w:tcPr>
            <w:tcW w:w="1332"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both"/>
              <w:rPr>
                <w:b/>
                <w:bCs/>
                <w:sz w:val="22"/>
                <w:szCs w:val="22"/>
              </w:rPr>
            </w:pPr>
            <w:r>
              <w:rPr>
                <w:b/>
                <w:bCs/>
                <w:sz w:val="22"/>
                <w:szCs w:val="22"/>
              </w:rPr>
              <w:t xml:space="preserve">       0</w:t>
            </w:r>
          </w:p>
        </w:tc>
      </w:tr>
    </w:tbl>
    <w:p w:rsidR="00D42BBF" w:rsidRDefault="00D42BBF" w:rsidP="00D42BBF">
      <w:pPr>
        <w:jc w:val="both"/>
        <w:rPr>
          <w:b/>
          <w:bCs/>
        </w:rPr>
      </w:pPr>
    </w:p>
    <w:p w:rsidR="00D42BBF" w:rsidRDefault="00D42BBF" w:rsidP="00D42BBF">
      <w:pPr>
        <w:jc w:val="both"/>
        <w:rPr>
          <w:bCs/>
          <w:sz w:val="24"/>
          <w:szCs w:val="24"/>
        </w:rPr>
      </w:pPr>
    </w:p>
    <w:p w:rsidR="00D42BBF" w:rsidRDefault="00D42BBF" w:rsidP="00D42BBF">
      <w:pPr>
        <w:rPr>
          <w:sz w:val="24"/>
          <w:u w:val="single"/>
        </w:rPr>
      </w:pPr>
    </w:p>
    <w:p w:rsidR="00D42BBF" w:rsidRDefault="00D42BBF" w:rsidP="00D42BBF">
      <w:pPr>
        <w:rPr>
          <w:sz w:val="24"/>
          <w:u w:val="single"/>
        </w:rPr>
      </w:pPr>
    </w:p>
    <w:p w:rsidR="00D42BBF" w:rsidRDefault="00D42BBF" w:rsidP="00D42BBF">
      <w:pPr>
        <w:rPr>
          <w:sz w:val="24"/>
          <w:u w:val="single"/>
        </w:rPr>
      </w:pPr>
    </w:p>
    <w:p w:rsidR="00D42BBF" w:rsidRDefault="00D42BBF" w:rsidP="00D42BBF">
      <w:pPr>
        <w:rPr>
          <w:sz w:val="24"/>
          <w:u w:val="single"/>
        </w:rPr>
      </w:pPr>
    </w:p>
    <w:p w:rsidR="00D42BBF" w:rsidRDefault="00D42BBF" w:rsidP="00D42BBF">
      <w:pPr>
        <w:rPr>
          <w:b/>
          <w:sz w:val="24"/>
          <w:szCs w:val="24"/>
        </w:rPr>
      </w:pPr>
      <w:r>
        <w:rPr>
          <w:b/>
          <w:sz w:val="24"/>
          <w:szCs w:val="24"/>
        </w:rPr>
        <w:t>Přehled pedagogických pracovníků školy:</w:t>
      </w:r>
    </w:p>
    <w:p w:rsidR="00D42BBF" w:rsidRDefault="00D42BBF" w:rsidP="00D42BBF">
      <w:pPr>
        <w:rPr>
          <w:sz w:val="24"/>
          <w:szCs w:val="24"/>
        </w:rPr>
      </w:pPr>
      <w:r>
        <w:rPr>
          <w:sz w:val="24"/>
          <w:szCs w:val="24"/>
        </w:rPr>
        <w:t>Mgr. Jančíková Eliška</w:t>
      </w:r>
      <w:r>
        <w:rPr>
          <w:sz w:val="24"/>
          <w:szCs w:val="24"/>
        </w:rPr>
        <w:tab/>
      </w:r>
      <w:r>
        <w:rPr>
          <w:sz w:val="24"/>
          <w:szCs w:val="24"/>
        </w:rPr>
        <w:tab/>
        <w:t>ředitelka školy, koordinátorka ŠVP</w:t>
      </w:r>
    </w:p>
    <w:p w:rsidR="00D42BBF" w:rsidRDefault="00D42BBF" w:rsidP="00D42BBF">
      <w:pPr>
        <w:rPr>
          <w:sz w:val="24"/>
          <w:szCs w:val="24"/>
        </w:rPr>
      </w:pPr>
      <w:r>
        <w:rPr>
          <w:sz w:val="24"/>
          <w:szCs w:val="24"/>
        </w:rPr>
        <w:t>Mgr. Burian Marek</w:t>
      </w:r>
      <w:r>
        <w:rPr>
          <w:sz w:val="24"/>
          <w:szCs w:val="24"/>
        </w:rPr>
        <w:tab/>
      </w:r>
      <w:r>
        <w:rPr>
          <w:sz w:val="24"/>
          <w:szCs w:val="24"/>
        </w:rPr>
        <w:tab/>
      </w:r>
      <w:r>
        <w:rPr>
          <w:sz w:val="24"/>
          <w:szCs w:val="24"/>
        </w:rPr>
        <w:tab/>
        <w:t>zástupce ředitelky</w:t>
      </w:r>
    </w:p>
    <w:p w:rsidR="00D42BBF" w:rsidRDefault="00D42BBF" w:rsidP="00D42BBF">
      <w:pPr>
        <w:rPr>
          <w:sz w:val="24"/>
          <w:szCs w:val="24"/>
        </w:rPr>
      </w:pPr>
      <w:r>
        <w:rPr>
          <w:sz w:val="24"/>
          <w:szCs w:val="24"/>
        </w:rPr>
        <w:t>Mgr.</w:t>
      </w:r>
      <w:r w:rsidR="005C038E">
        <w:rPr>
          <w:sz w:val="24"/>
          <w:szCs w:val="24"/>
        </w:rPr>
        <w:t xml:space="preserve"> Bálková Hana</w:t>
      </w:r>
      <w:r w:rsidR="005C038E">
        <w:rPr>
          <w:sz w:val="24"/>
          <w:szCs w:val="24"/>
        </w:rPr>
        <w:tab/>
      </w:r>
      <w:r w:rsidR="005C038E">
        <w:rPr>
          <w:sz w:val="24"/>
          <w:szCs w:val="24"/>
        </w:rPr>
        <w:tab/>
      </w:r>
      <w:r w:rsidR="005C038E">
        <w:rPr>
          <w:sz w:val="24"/>
          <w:szCs w:val="24"/>
        </w:rPr>
        <w:tab/>
        <w:t>I</w:t>
      </w:r>
      <w:r>
        <w:rPr>
          <w:sz w:val="24"/>
          <w:szCs w:val="24"/>
        </w:rPr>
        <w:t xml:space="preserve">. </w:t>
      </w:r>
      <w:r w:rsidR="005C038E">
        <w:rPr>
          <w:sz w:val="24"/>
          <w:szCs w:val="24"/>
        </w:rPr>
        <w:t xml:space="preserve">A </w:t>
      </w:r>
      <w:r>
        <w:rPr>
          <w:sz w:val="24"/>
          <w:szCs w:val="24"/>
        </w:rPr>
        <w:t>třída</w:t>
      </w:r>
    </w:p>
    <w:p w:rsidR="005C038E" w:rsidRDefault="005C038E" w:rsidP="00D42BBF">
      <w:pPr>
        <w:rPr>
          <w:sz w:val="24"/>
          <w:szCs w:val="24"/>
        </w:rPr>
      </w:pPr>
      <w:r>
        <w:rPr>
          <w:sz w:val="24"/>
          <w:szCs w:val="24"/>
        </w:rPr>
        <w:lastRenderedPageBreak/>
        <w:t>Mgr. Vlasáková Monika                    I. B třída</w:t>
      </w:r>
    </w:p>
    <w:p w:rsidR="00D42BBF" w:rsidRDefault="00D42BBF" w:rsidP="00D42BBF">
      <w:pPr>
        <w:rPr>
          <w:sz w:val="24"/>
          <w:szCs w:val="24"/>
        </w:rPr>
      </w:pPr>
      <w:r>
        <w:rPr>
          <w:sz w:val="24"/>
          <w:szCs w:val="24"/>
        </w:rPr>
        <w:t>Mgr. Klimešová Jana</w:t>
      </w:r>
      <w:r>
        <w:rPr>
          <w:sz w:val="24"/>
          <w:szCs w:val="24"/>
        </w:rPr>
        <w:tab/>
      </w:r>
      <w:r>
        <w:rPr>
          <w:sz w:val="24"/>
          <w:szCs w:val="24"/>
        </w:rPr>
        <w:tab/>
      </w:r>
      <w:r>
        <w:rPr>
          <w:sz w:val="24"/>
          <w:szCs w:val="24"/>
        </w:rPr>
        <w:tab/>
        <w:t>I</w:t>
      </w:r>
      <w:r w:rsidR="005C038E">
        <w:rPr>
          <w:sz w:val="24"/>
          <w:szCs w:val="24"/>
        </w:rPr>
        <w:t>I. třída, speciální pedagog, vychovatelka ŠD</w:t>
      </w:r>
    </w:p>
    <w:p w:rsidR="00D42BBF" w:rsidRDefault="00D42BBF" w:rsidP="00D42BBF">
      <w:pPr>
        <w:rPr>
          <w:sz w:val="24"/>
          <w:szCs w:val="24"/>
        </w:rPr>
      </w:pPr>
      <w:r>
        <w:rPr>
          <w:sz w:val="24"/>
          <w:szCs w:val="24"/>
        </w:rPr>
        <w:t>Mgr. Suchomelová Iva</w:t>
      </w:r>
      <w:r>
        <w:rPr>
          <w:sz w:val="24"/>
          <w:szCs w:val="24"/>
        </w:rPr>
        <w:tab/>
      </w:r>
      <w:r>
        <w:rPr>
          <w:sz w:val="24"/>
          <w:szCs w:val="24"/>
        </w:rPr>
        <w:tab/>
        <w:t>II</w:t>
      </w:r>
      <w:r w:rsidR="005C038E">
        <w:rPr>
          <w:sz w:val="24"/>
          <w:szCs w:val="24"/>
        </w:rPr>
        <w:t>I</w:t>
      </w:r>
      <w:r>
        <w:rPr>
          <w:sz w:val="24"/>
          <w:szCs w:val="24"/>
        </w:rPr>
        <w:t>. B, koordinátorka EVVO, speciální pedagog</w:t>
      </w:r>
    </w:p>
    <w:p w:rsidR="00D42BBF" w:rsidRDefault="005C038E" w:rsidP="00D42BBF">
      <w:pPr>
        <w:rPr>
          <w:sz w:val="24"/>
          <w:szCs w:val="24"/>
        </w:rPr>
      </w:pPr>
      <w:r>
        <w:rPr>
          <w:sz w:val="24"/>
          <w:szCs w:val="24"/>
        </w:rPr>
        <w:t xml:space="preserve">Mgr. </w:t>
      </w:r>
      <w:proofErr w:type="spellStart"/>
      <w:r>
        <w:rPr>
          <w:sz w:val="24"/>
          <w:szCs w:val="24"/>
        </w:rPr>
        <w:t>Saviová</w:t>
      </w:r>
      <w:proofErr w:type="spellEnd"/>
      <w:r>
        <w:rPr>
          <w:sz w:val="24"/>
          <w:szCs w:val="24"/>
        </w:rPr>
        <w:t xml:space="preserve"> Vladimíra</w:t>
      </w:r>
      <w:r>
        <w:rPr>
          <w:sz w:val="24"/>
          <w:szCs w:val="24"/>
        </w:rPr>
        <w:tab/>
      </w:r>
      <w:r>
        <w:rPr>
          <w:sz w:val="24"/>
          <w:szCs w:val="24"/>
        </w:rPr>
        <w:tab/>
        <w:t>IV</w:t>
      </w:r>
      <w:r w:rsidR="00D42BBF">
        <w:rPr>
          <w:sz w:val="24"/>
          <w:szCs w:val="24"/>
        </w:rPr>
        <w:t>. třída, vedoucí metodického sdružení pro 1. st.</w:t>
      </w:r>
    </w:p>
    <w:p w:rsidR="00D42BBF" w:rsidRDefault="005C038E" w:rsidP="00D42BBF">
      <w:pPr>
        <w:rPr>
          <w:sz w:val="24"/>
          <w:szCs w:val="24"/>
        </w:rPr>
      </w:pPr>
      <w:proofErr w:type="spellStart"/>
      <w:r>
        <w:rPr>
          <w:sz w:val="24"/>
          <w:szCs w:val="24"/>
        </w:rPr>
        <w:t>Semotánová</w:t>
      </w:r>
      <w:proofErr w:type="spellEnd"/>
      <w:r>
        <w:rPr>
          <w:sz w:val="24"/>
          <w:szCs w:val="24"/>
        </w:rPr>
        <w:t xml:space="preserve"> Jitka</w:t>
      </w:r>
      <w:r>
        <w:rPr>
          <w:sz w:val="24"/>
          <w:szCs w:val="24"/>
        </w:rPr>
        <w:tab/>
      </w:r>
      <w:r>
        <w:rPr>
          <w:sz w:val="24"/>
          <w:szCs w:val="24"/>
        </w:rPr>
        <w:tab/>
      </w:r>
      <w:r>
        <w:rPr>
          <w:sz w:val="24"/>
          <w:szCs w:val="24"/>
        </w:rPr>
        <w:tab/>
      </w:r>
      <w:r w:rsidR="00D42BBF">
        <w:rPr>
          <w:sz w:val="24"/>
          <w:szCs w:val="24"/>
        </w:rPr>
        <w:t>V. třída, výchovná poradkyně</w:t>
      </w:r>
    </w:p>
    <w:p w:rsidR="00D42BBF" w:rsidRDefault="00D42BBF" w:rsidP="00D42BBF">
      <w:pPr>
        <w:rPr>
          <w:sz w:val="24"/>
          <w:szCs w:val="24"/>
        </w:rPr>
      </w:pPr>
      <w:r>
        <w:rPr>
          <w:sz w:val="24"/>
          <w:szCs w:val="24"/>
        </w:rPr>
        <w:t>Mgr. Králová Renata</w:t>
      </w:r>
      <w:r>
        <w:rPr>
          <w:sz w:val="24"/>
          <w:szCs w:val="24"/>
        </w:rPr>
        <w:tab/>
      </w:r>
      <w:r>
        <w:rPr>
          <w:sz w:val="24"/>
          <w:szCs w:val="24"/>
        </w:rPr>
        <w:tab/>
      </w:r>
      <w:r>
        <w:rPr>
          <w:sz w:val="24"/>
          <w:szCs w:val="24"/>
        </w:rPr>
        <w:tab/>
        <w:t>II</w:t>
      </w:r>
      <w:r w:rsidR="005C038E">
        <w:rPr>
          <w:sz w:val="24"/>
          <w:szCs w:val="24"/>
        </w:rPr>
        <w:t>I</w:t>
      </w:r>
      <w:r>
        <w:rPr>
          <w:sz w:val="24"/>
          <w:szCs w:val="24"/>
        </w:rPr>
        <w:t>. A třída</w:t>
      </w:r>
    </w:p>
    <w:p w:rsidR="00D42BBF" w:rsidRDefault="00D42BBF" w:rsidP="00D42BBF">
      <w:pPr>
        <w:ind w:left="3540" w:hanging="3540"/>
        <w:rPr>
          <w:sz w:val="24"/>
          <w:szCs w:val="24"/>
        </w:rPr>
      </w:pPr>
      <w:r>
        <w:rPr>
          <w:sz w:val="24"/>
          <w:szCs w:val="24"/>
        </w:rPr>
        <w:t xml:space="preserve">Mgr. Jaklová Lenka </w:t>
      </w:r>
      <w:r>
        <w:rPr>
          <w:sz w:val="24"/>
          <w:szCs w:val="24"/>
        </w:rPr>
        <w:tab/>
        <w:t xml:space="preserve">učitelka ZŠ, koordinátorka spolupráce se zahraničními školami </w:t>
      </w:r>
    </w:p>
    <w:p w:rsidR="00D42BBF" w:rsidRDefault="005C038E" w:rsidP="00D42BBF">
      <w:pPr>
        <w:rPr>
          <w:sz w:val="24"/>
          <w:szCs w:val="24"/>
        </w:rPr>
      </w:pPr>
      <w:r>
        <w:rPr>
          <w:sz w:val="24"/>
          <w:szCs w:val="24"/>
        </w:rPr>
        <w:t xml:space="preserve">Mgr. </w:t>
      </w:r>
      <w:proofErr w:type="spellStart"/>
      <w:r>
        <w:rPr>
          <w:sz w:val="24"/>
          <w:szCs w:val="24"/>
        </w:rPr>
        <w:t>Kočišová</w:t>
      </w:r>
      <w:proofErr w:type="spellEnd"/>
      <w:r>
        <w:rPr>
          <w:sz w:val="24"/>
          <w:szCs w:val="24"/>
        </w:rPr>
        <w:t xml:space="preserve"> Lenka</w:t>
      </w:r>
      <w:r>
        <w:rPr>
          <w:sz w:val="24"/>
          <w:szCs w:val="24"/>
        </w:rPr>
        <w:tab/>
      </w:r>
      <w:r>
        <w:rPr>
          <w:sz w:val="24"/>
          <w:szCs w:val="24"/>
        </w:rPr>
        <w:tab/>
      </w:r>
      <w:r>
        <w:rPr>
          <w:sz w:val="24"/>
          <w:szCs w:val="24"/>
        </w:rPr>
        <w:tab/>
        <w:t>VI</w:t>
      </w:r>
      <w:r w:rsidR="00D42BBF">
        <w:rPr>
          <w:sz w:val="24"/>
          <w:szCs w:val="24"/>
        </w:rPr>
        <w:t>. třída, metodička prevence rizikových jevů</w:t>
      </w:r>
    </w:p>
    <w:p w:rsidR="00D42BBF" w:rsidRDefault="00D42BBF" w:rsidP="00D42BBF">
      <w:pPr>
        <w:rPr>
          <w:sz w:val="24"/>
          <w:szCs w:val="24"/>
        </w:rPr>
      </w:pPr>
      <w:r>
        <w:rPr>
          <w:sz w:val="24"/>
          <w:szCs w:val="24"/>
        </w:rPr>
        <w:t>Mgr. Hromádka Tomáš</w:t>
      </w:r>
      <w:r>
        <w:rPr>
          <w:sz w:val="24"/>
          <w:szCs w:val="24"/>
        </w:rPr>
        <w:tab/>
      </w:r>
      <w:r>
        <w:rPr>
          <w:sz w:val="24"/>
          <w:szCs w:val="24"/>
        </w:rPr>
        <w:tab/>
        <w:t>VII</w:t>
      </w:r>
      <w:r w:rsidR="005C038E">
        <w:rPr>
          <w:sz w:val="24"/>
          <w:szCs w:val="24"/>
        </w:rPr>
        <w:t>I</w:t>
      </w:r>
      <w:r>
        <w:rPr>
          <w:sz w:val="24"/>
          <w:szCs w:val="24"/>
        </w:rPr>
        <w:t xml:space="preserve">. třída, metodik ICT  </w:t>
      </w:r>
    </w:p>
    <w:p w:rsidR="00D42BBF" w:rsidRDefault="00D42BBF" w:rsidP="00D42BBF">
      <w:pPr>
        <w:rPr>
          <w:sz w:val="24"/>
          <w:szCs w:val="24"/>
        </w:rPr>
      </w:pPr>
      <w:r>
        <w:rPr>
          <w:sz w:val="24"/>
          <w:szCs w:val="24"/>
        </w:rPr>
        <w:t>Mgr. Procház</w:t>
      </w:r>
      <w:r w:rsidR="005C038E">
        <w:rPr>
          <w:sz w:val="24"/>
          <w:szCs w:val="24"/>
        </w:rPr>
        <w:t>ková Jiřina</w:t>
      </w:r>
      <w:r w:rsidR="005C038E">
        <w:rPr>
          <w:sz w:val="24"/>
          <w:szCs w:val="24"/>
        </w:rPr>
        <w:tab/>
      </w:r>
      <w:r w:rsidR="005C038E">
        <w:rPr>
          <w:sz w:val="24"/>
          <w:szCs w:val="24"/>
        </w:rPr>
        <w:tab/>
        <w:t>IX</w:t>
      </w:r>
      <w:r>
        <w:rPr>
          <w:sz w:val="24"/>
          <w:szCs w:val="24"/>
        </w:rPr>
        <w:t xml:space="preserve">. třída </w:t>
      </w:r>
    </w:p>
    <w:p w:rsidR="00D42BBF" w:rsidRDefault="00D42BBF" w:rsidP="00D42BBF">
      <w:pPr>
        <w:rPr>
          <w:sz w:val="24"/>
          <w:szCs w:val="24"/>
        </w:rPr>
      </w:pPr>
      <w:r>
        <w:rPr>
          <w:sz w:val="24"/>
          <w:szCs w:val="24"/>
        </w:rPr>
        <w:t>Mgr. Bošková Patricie</w:t>
      </w:r>
      <w:r>
        <w:rPr>
          <w:sz w:val="24"/>
          <w:szCs w:val="24"/>
        </w:rPr>
        <w:tab/>
      </w:r>
      <w:r>
        <w:rPr>
          <w:sz w:val="24"/>
          <w:szCs w:val="24"/>
        </w:rPr>
        <w:tab/>
        <w:t>učitelka ZŠ</w:t>
      </w:r>
    </w:p>
    <w:p w:rsidR="00D42BBF" w:rsidRDefault="00D42BBF" w:rsidP="00D42BBF">
      <w:pPr>
        <w:rPr>
          <w:sz w:val="24"/>
          <w:szCs w:val="24"/>
        </w:rPr>
      </w:pPr>
      <w:r>
        <w:rPr>
          <w:sz w:val="24"/>
          <w:szCs w:val="24"/>
        </w:rPr>
        <w:t>Mgr. Macurová Marcela</w:t>
      </w:r>
      <w:r>
        <w:rPr>
          <w:sz w:val="24"/>
          <w:szCs w:val="24"/>
        </w:rPr>
        <w:tab/>
      </w:r>
      <w:r>
        <w:rPr>
          <w:sz w:val="24"/>
          <w:szCs w:val="24"/>
        </w:rPr>
        <w:tab/>
        <w:t>učitelka ZŠ</w:t>
      </w:r>
    </w:p>
    <w:p w:rsidR="005C038E" w:rsidRDefault="00114F88" w:rsidP="00D42BBF">
      <w:pPr>
        <w:rPr>
          <w:sz w:val="24"/>
          <w:szCs w:val="24"/>
        </w:rPr>
      </w:pPr>
      <w:r>
        <w:rPr>
          <w:sz w:val="24"/>
          <w:szCs w:val="24"/>
        </w:rPr>
        <w:t xml:space="preserve">Bc. </w:t>
      </w:r>
      <w:proofErr w:type="spellStart"/>
      <w:r w:rsidR="005C038E">
        <w:rPr>
          <w:sz w:val="24"/>
          <w:szCs w:val="24"/>
        </w:rPr>
        <w:t>Obadalová</w:t>
      </w:r>
      <w:proofErr w:type="spellEnd"/>
      <w:r w:rsidR="005C038E">
        <w:rPr>
          <w:sz w:val="24"/>
          <w:szCs w:val="24"/>
        </w:rPr>
        <w:t xml:space="preserve"> Pavla       </w:t>
      </w:r>
      <w:r>
        <w:rPr>
          <w:sz w:val="24"/>
          <w:szCs w:val="24"/>
        </w:rPr>
        <w:t xml:space="preserve">                  </w:t>
      </w:r>
      <w:r w:rsidR="005C038E">
        <w:rPr>
          <w:sz w:val="24"/>
          <w:szCs w:val="24"/>
        </w:rPr>
        <w:t xml:space="preserve"> učitelka ZŠ</w:t>
      </w:r>
    </w:p>
    <w:p w:rsidR="00D42BBF" w:rsidRDefault="00D42BBF" w:rsidP="00D42BBF">
      <w:pPr>
        <w:rPr>
          <w:sz w:val="24"/>
          <w:szCs w:val="24"/>
        </w:rPr>
      </w:pPr>
      <w:r>
        <w:rPr>
          <w:sz w:val="24"/>
          <w:szCs w:val="24"/>
        </w:rPr>
        <w:t>Havelková Šárka</w:t>
      </w:r>
      <w:r>
        <w:rPr>
          <w:sz w:val="24"/>
          <w:szCs w:val="24"/>
        </w:rPr>
        <w:tab/>
      </w:r>
      <w:r>
        <w:rPr>
          <w:sz w:val="24"/>
          <w:szCs w:val="24"/>
        </w:rPr>
        <w:tab/>
      </w:r>
      <w:r>
        <w:rPr>
          <w:sz w:val="24"/>
          <w:szCs w:val="24"/>
        </w:rPr>
        <w:tab/>
        <w:t>VI</w:t>
      </w:r>
      <w:r w:rsidR="005C038E">
        <w:rPr>
          <w:sz w:val="24"/>
          <w:szCs w:val="24"/>
        </w:rPr>
        <w:t>I</w:t>
      </w:r>
      <w:r>
        <w:rPr>
          <w:sz w:val="24"/>
          <w:szCs w:val="24"/>
        </w:rPr>
        <w:t>. třída, koordinátorka EVVO</w:t>
      </w:r>
    </w:p>
    <w:p w:rsidR="00D42BBF" w:rsidRDefault="00D42BBF" w:rsidP="00D42BBF">
      <w:pPr>
        <w:rPr>
          <w:sz w:val="24"/>
          <w:szCs w:val="24"/>
        </w:rPr>
      </w:pPr>
      <w:r>
        <w:rPr>
          <w:sz w:val="24"/>
          <w:szCs w:val="24"/>
        </w:rPr>
        <w:t>Pěkná Jana</w:t>
      </w:r>
      <w:r>
        <w:rPr>
          <w:sz w:val="24"/>
          <w:szCs w:val="24"/>
        </w:rPr>
        <w:tab/>
      </w:r>
      <w:r>
        <w:rPr>
          <w:sz w:val="24"/>
          <w:szCs w:val="24"/>
        </w:rPr>
        <w:tab/>
      </w:r>
      <w:r>
        <w:rPr>
          <w:sz w:val="24"/>
          <w:szCs w:val="24"/>
        </w:rPr>
        <w:tab/>
      </w:r>
      <w:r>
        <w:rPr>
          <w:sz w:val="24"/>
          <w:szCs w:val="24"/>
        </w:rPr>
        <w:tab/>
        <w:t>vedoucí vychovatelka ŠD</w:t>
      </w:r>
    </w:p>
    <w:p w:rsidR="00D42BBF" w:rsidRDefault="00D42BBF" w:rsidP="00D42BBF">
      <w:pPr>
        <w:rPr>
          <w:sz w:val="24"/>
          <w:szCs w:val="24"/>
        </w:rPr>
      </w:pPr>
      <w:r>
        <w:rPr>
          <w:sz w:val="24"/>
          <w:szCs w:val="24"/>
        </w:rPr>
        <w:t>Kindlová Marcela</w:t>
      </w:r>
      <w:r>
        <w:rPr>
          <w:sz w:val="24"/>
          <w:szCs w:val="24"/>
        </w:rPr>
        <w:tab/>
      </w:r>
      <w:r>
        <w:rPr>
          <w:sz w:val="24"/>
          <w:szCs w:val="24"/>
        </w:rPr>
        <w:tab/>
      </w:r>
      <w:r>
        <w:rPr>
          <w:sz w:val="24"/>
          <w:szCs w:val="24"/>
        </w:rPr>
        <w:tab/>
        <w:t>vychovatelka ŠD, asistentka pedagoga</w:t>
      </w:r>
    </w:p>
    <w:p w:rsidR="00D42BBF" w:rsidRDefault="00D42BBF" w:rsidP="00D42BBF">
      <w:pPr>
        <w:rPr>
          <w:sz w:val="24"/>
          <w:szCs w:val="24"/>
        </w:rPr>
      </w:pPr>
      <w:r>
        <w:rPr>
          <w:sz w:val="24"/>
          <w:szCs w:val="24"/>
        </w:rPr>
        <w:t>Žemličková Hedvika</w:t>
      </w:r>
      <w:r>
        <w:rPr>
          <w:sz w:val="24"/>
          <w:szCs w:val="24"/>
        </w:rPr>
        <w:tab/>
      </w:r>
      <w:r>
        <w:rPr>
          <w:sz w:val="24"/>
          <w:szCs w:val="24"/>
        </w:rPr>
        <w:tab/>
      </w:r>
      <w:r>
        <w:rPr>
          <w:sz w:val="24"/>
          <w:szCs w:val="24"/>
        </w:rPr>
        <w:tab/>
        <w:t>vychovatelka ŠD</w:t>
      </w:r>
      <w:r w:rsidR="005C038E">
        <w:rPr>
          <w:sz w:val="24"/>
          <w:szCs w:val="24"/>
        </w:rPr>
        <w:t>, asistentka pedagoga</w:t>
      </w:r>
    </w:p>
    <w:p w:rsidR="00D42BBF" w:rsidRDefault="00D42BBF" w:rsidP="00D42BBF">
      <w:pPr>
        <w:rPr>
          <w:sz w:val="24"/>
          <w:szCs w:val="24"/>
        </w:rPr>
      </w:pPr>
      <w:r>
        <w:rPr>
          <w:sz w:val="24"/>
          <w:szCs w:val="24"/>
        </w:rPr>
        <w:t>Jitka Davidová</w:t>
      </w:r>
      <w:r>
        <w:rPr>
          <w:sz w:val="24"/>
          <w:szCs w:val="24"/>
        </w:rPr>
        <w:tab/>
      </w:r>
      <w:r>
        <w:rPr>
          <w:sz w:val="24"/>
          <w:szCs w:val="24"/>
        </w:rPr>
        <w:tab/>
      </w:r>
      <w:r>
        <w:rPr>
          <w:sz w:val="24"/>
          <w:szCs w:val="24"/>
        </w:rPr>
        <w:tab/>
        <w:t>as</w:t>
      </w:r>
      <w:r w:rsidR="005C038E">
        <w:rPr>
          <w:sz w:val="24"/>
          <w:szCs w:val="24"/>
        </w:rPr>
        <w:t xml:space="preserve">istentka pedagoga </w:t>
      </w:r>
    </w:p>
    <w:p w:rsidR="00D42BBF" w:rsidRDefault="00D42BBF" w:rsidP="00D42BBF">
      <w:pPr>
        <w:rPr>
          <w:sz w:val="24"/>
          <w:szCs w:val="24"/>
        </w:rPr>
      </w:pPr>
      <w:r>
        <w:rPr>
          <w:sz w:val="24"/>
          <w:szCs w:val="24"/>
        </w:rPr>
        <w:t>Němec Lukáš</w:t>
      </w:r>
      <w:r>
        <w:rPr>
          <w:sz w:val="24"/>
          <w:szCs w:val="24"/>
        </w:rPr>
        <w:tab/>
      </w:r>
      <w:r>
        <w:rPr>
          <w:sz w:val="24"/>
          <w:szCs w:val="24"/>
        </w:rPr>
        <w:tab/>
      </w:r>
      <w:r>
        <w:rPr>
          <w:sz w:val="24"/>
          <w:szCs w:val="24"/>
        </w:rPr>
        <w:tab/>
      </w:r>
      <w:r>
        <w:rPr>
          <w:sz w:val="24"/>
          <w:szCs w:val="24"/>
        </w:rPr>
        <w:tab/>
        <w:t>asistent pedagoga</w:t>
      </w:r>
    </w:p>
    <w:p w:rsidR="00D42BBF" w:rsidRDefault="00D42BBF" w:rsidP="00D42BBF">
      <w:pPr>
        <w:rPr>
          <w:sz w:val="24"/>
          <w:szCs w:val="24"/>
        </w:rPr>
      </w:pPr>
    </w:p>
    <w:p w:rsidR="00D42BBF" w:rsidRDefault="00D42BBF" w:rsidP="00D42BBF">
      <w:pPr>
        <w:rPr>
          <w:sz w:val="24"/>
          <w:szCs w:val="24"/>
        </w:rPr>
      </w:pPr>
    </w:p>
    <w:p w:rsidR="00D42BBF" w:rsidRDefault="00D42BBF" w:rsidP="00D42BBF">
      <w:pPr>
        <w:rPr>
          <w:b/>
          <w:sz w:val="24"/>
          <w:u w:val="single"/>
        </w:rPr>
      </w:pPr>
      <w:r>
        <w:rPr>
          <w:b/>
          <w:sz w:val="24"/>
          <w:u w:val="single"/>
        </w:rPr>
        <w:t xml:space="preserve">5. Počet tříd </w:t>
      </w:r>
    </w:p>
    <w:p w:rsidR="00D42BBF" w:rsidRDefault="00D42BBF" w:rsidP="00D42BBF">
      <w:pPr>
        <w:rPr>
          <w:sz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03"/>
        <w:gridCol w:w="2303"/>
        <w:gridCol w:w="2302"/>
        <w:gridCol w:w="2302"/>
      </w:tblGrid>
      <w:tr w:rsidR="00D42BBF" w:rsidTr="00D42BBF">
        <w:tc>
          <w:tcPr>
            <w:tcW w:w="2303" w:type="dxa"/>
            <w:tcBorders>
              <w:top w:val="single" w:sz="6" w:space="0" w:color="auto"/>
              <w:left w:val="single" w:sz="6" w:space="0" w:color="auto"/>
              <w:bottom w:val="single" w:sz="6" w:space="0" w:color="auto"/>
              <w:right w:val="single" w:sz="6" w:space="0" w:color="auto"/>
            </w:tcBorders>
          </w:tcPr>
          <w:p w:rsidR="00D42BBF" w:rsidRDefault="00D42BBF">
            <w:pPr>
              <w:rPr>
                <w:sz w:val="24"/>
              </w:rPr>
            </w:pPr>
          </w:p>
        </w:tc>
        <w:tc>
          <w:tcPr>
            <w:tcW w:w="2303" w:type="dxa"/>
            <w:tcBorders>
              <w:top w:val="single" w:sz="6" w:space="0" w:color="auto"/>
              <w:left w:val="single" w:sz="6" w:space="0" w:color="auto"/>
              <w:bottom w:val="single" w:sz="6" w:space="0" w:color="auto"/>
              <w:right w:val="single" w:sz="6" w:space="0" w:color="auto"/>
            </w:tcBorders>
            <w:hideMark/>
          </w:tcPr>
          <w:p w:rsidR="00D42BBF" w:rsidRDefault="00D42BBF">
            <w:pPr>
              <w:pStyle w:val="Nadpis6"/>
            </w:pPr>
            <w:r>
              <w:t xml:space="preserve"> I. stupeň</w:t>
            </w:r>
          </w:p>
        </w:tc>
        <w:tc>
          <w:tcPr>
            <w:tcW w:w="2303" w:type="dxa"/>
            <w:tcBorders>
              <w:top w:val="single" w:sz="6" w:space="0" w:color="auto"/>
              <w:left w:val="single" w:sz="6" w:space="0" w:color="auto"/>
              <w:bottom w:val="single" w:sz="6" w:space="0" w:color="auto"/>
              <w:right w:val="single" w:sz="6" w:space="0" w:color="auto"/>
            </w:tcBorders>
            <w:hideMark/>
          </w:tcPr>
          <w:p w:rsidR="00D42BBF" w:rsidRDefault="00D42BBF">
            <w:pPr>
              <w:pStyle w:val="Nadpis6"/>
            </w:pPr>
            <w:r>
              <w:t xml:space="preserve"> II. stupeň</w:t>
            </w:r>
          </w:p>
        </w:tc>
        <w:tc>
          <w:tcPr>
            <w:tcW w:w="2303" w:type="dxa"/>
            <w:tcBorders>
              <w:top w:val="single" w:sz="6" w:space="0" w:color="auto"/>
              <w:left w:val="single" w:sz="6" w:space="0" w:color="auto"/>
              <w:bottom w:val="single" w:sz="6" w:space="0" w:color="auto"/>
              <w:right w:val="single" w:sz="6" w:space="0" w:color="auto"/>
            </w:tcBorders>
            <w:hideMark/>
          </w:tcPr>
          <w:p w:rsidR="00D42BBF" w:rsidRDefault="00D42BBF">
            <w:pPr>
              <w:pStyle w:val="Nadpis6"/>
            </w:pPr>
            <w:r>
              <w:t>Celkem</w:t>
            </w:r>
          </w:p>
        </w:tc>
      </w:tr>
      <w:tr w:rsidR="00D42BBF" w:rsidTr="00D42BBF">
        <w:tc>
          <w:tcPr>
            <w:tcW w:w="2303" w:type="dxa"/>
            <w:tcBorders>
              <w:top w:val="single" w:sz="6" w:space="0" w:color="auto"/>
              <w:left w:val="single" w:sz="6" w:space="0" w:color="auto"/>
              <w:bottom w:val="single" w:sz="6" w:space="0" w:color="auto"/>
              <w:right w:val="single" w:sz="6" w:space="0" w:color="auto"/>
            </w:tcBorders>
            <w:hideMark/>
          </w:tcPr>
          <w:p w:rsidR="00D42BBF" w:rsidRDefault="00D42BBF">
            <w:pPr>
              <w:rPr>
                <w:sz w:val="24"/>
              </w:rPr>
            </w:pPr>
            <w:r>
              <w:rPr>
                <w:sz w:val="24"/>
              </w:rPr>
              <w:t>k 30. 6. 201</w:t>
            </w:r>
            <w:r w:rsidR="005C038E">
              <w:rPr>
                <w:sz w:val="24"/>
              </w:rPr>
              <w:t>3</w:t>
            </w:r>
          </w:p>
        </w:tc>
        <w:tc>
          <w:tcPr>
            <w:tcW w:w="2303" w:type="dxa"/>
            <w:tcBorders>
              <w:top w:val="single" w:sz="6" w:space="0" w:color="auto"/>
              <w:left w:val="single" w:sz="6" w:space="0" w:color="auto"/>
              <w:bottom w:val="single" w:sz="6" w:space="0" w:color="auto"/>
              <w:right w:val="single" w:sz="6" w:space="0" w:color="auto"/>
            </w:tcBorders>
            <w:hideMark/>
          </w:tcPr>
          <w:p w:rsidR="00D42BBF" w:rsidRDefault="005C038E">
            <w:pPr>
              <w:jc w:val="center"/>
              <w:rPr>
                <w:sz w:val="24"/>
              </w:rPr>
            </w:pPr>
            <w:r>
              <w:rPr>
                <w:sz w:val="24"/>
              </w:rPr>
              <w:t>7</w:t>
            </w:r>
          </w:p>
        </w:tc>
        <w:tc>
          <w:tcPr>
            <w:tcW w:w="2303" w:type="dxa"/>
            <w:tcBorders>
              <w:top w:val="single" w:sz="6" w:space="0" w:color="auto"/>
              <w:left w:val="single" w:sz="6" w:space="0" w:color="auto"/>
              <w:bottom w:val="single" w:sz="6" w:space="0" w:color="auto"/>
              <w:right w:val="single" w:sz="6" w:space="0" w:color="auto"/>
            </w:tcBorders>
            <w:hideMark/>
          </w:tcPr>
          <w:p w:rsidR="00D42BBF" w:rsidRDefault="00D42BBF">
            <w:pPr>
              <w:rPr>
                <w:sz w:val="24"/>
              </w:rPr>
            </w:pPr>
            <w:r>
              <w:rPr>
                <w:sz w:val="24"/>
              </w:rPr>
              <w:t xml:space="preserve">                 4</w:t>
            </w:r>
          </w:p>
        </w:tc>
        <w:tc>
          <w:tcPr>
            <w:tcW w:w="2303" w:type="dxa"/>
            <w:tcBorders>
              <w:top w:val="single" w:sz="6" w:space="0" w:color="auto"/>
              <w:left w:val="single" w:sz="6" w:space="0" w:color="auto"/>
              <w:bottom w:val="single" w:sz="6" w:space="0" w:color="auto"/>
              <w:right w:val="single" w:sz="6" w:space="0" w:color="auto"/>
            </w:tcBorders>
            <w:hideMark/>
          </w:tcPr>
          <w:p w:rsidR="00D42BBF" w:rsidRDefault="00D42BBF">
            <w:pPr>
              <w:jc w:val="center"/>
              <w:rPr>
                <w:sz w:val="24"/>
              </w:rPr>
            </w:pPr>
            <w:r>
              <w:rPr>
                <w:sz w:val="24"/>
              </w:rPr>
              <w:t>1</w:t>
            </w:r>
            <w:r w:rsidR="005C038E">
              <w:rPr>
                <w:sz w:val="24"/>
              </w:rPr>
              <w:t>1</w:t>
            </w:r>
          </w:p>
        </w:tc>
      </w:tr>
    </w:tbl>
    <w:p w:rsidR="00D42BBF" w:rsidRDefault="00D42BBF" w:rsidP="00D42BBF">
      <w:pPr>
        <w:rPr>
          <w:sz w:val="24"/>
        </w:rPr>
      </w:pPr>
    </w:p>
    <w:p w:rsidR="00D42BBF" w:rsidRDefault="00D42BBF" w:rsidP="00D42BBF">
      <w:pPr>
        <w:rPr>
          <w:sz w:val="24"/>
        </w:rPr>
      </w:pPr>
    </w:p>
    <w:p w:rsidR="00D42BBF" w:rsidRDefault="00D42BBF" w:rsidP="00D42BBF">
      <w:pPr>
        <w:rPr>
          <w:b/>
          <w:sz w:val="24"/>
          <w:u w:val="single"/>
        </w:rPr>
      </w:pPr>
      <w:r>
        <w:rPr>
          <w:b/>
          <w:sz w:val="24"/>
          <w:u w:val="single"/>
        </w:rPr>
        <w:t>6. Počet žáků</w:t>
      </w:r>
    </w:p>
    <w:p w:rsidR="00D42BBF" w:rsidRDefault="00D42BBF" w:rsidP="00D42BBF">
      <w:pPr>
        <w:rPr>
          <w:sz w:val="24"/>
        </w:rPr>
      </w:pPr>
    </w:p>
    <w:tbl>
      <w:tblPr>
        <w:tblW w:w="92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03"/>
        <w:gridCol w:w="2303"/>
        <w:gridCol w:w="2302"/>
        <w:gridCol w:w="2302"/>
      </w:tblGrid>
      <w:tr w:rsidR="00D42BBF" w:rsidTr="00D42BBF">
        <w:tc>
          <w:tcPr>
            <w:tcW w:w="2303" w:type="dxa"/>
            <w:tcBorders>
              <w:top w:val="single" w:sz="4" w:space="0" w:color="auto"/>
              <w:left w:val="single" w:sz="4" w:space="0" w:color="auto"/>
              <w:bottom w:val="single" w:sz="6" w:space="0" w:color="auto"/>
              <w:right w:val="single" w:sz="6" w:space="0" w:color="auto"/>
            </w:tcBorders>
          </w:tcPr>
          <w:p w:rsidR="00D42BBF" w:rsidRDefault="00D42BBF">
            <w:pPr>
              <w:rPr>
                <w:sz w:val="24"/>
              </w:rPr>
            </w:pPr>
          </w:p>
        </w:tc>
        <w:tc>
          <w:tcPr>
            <w:tcW w:w="2303" w:type="dxa"/>
            <w:tcBorders>
              <w:top w:val="single" w:sz="4" w:space="0" w:color="auto"/>
              <w:left w:val="single" w:sz="6" w:space="0" w:color="auto"/>
              <w:bottom w:val="single" w:sz="6" w:space="0" w:color="auto"/>
              <w:right w:val="single" w:sz="6" w:space="0" w:color="auto"/>
            </w:tcBorders>
            <w:hideMark/>
          </w:tcPr>
          <w:p w:rsidR="00D42BBF" w:rsidRDefault="00D42BBF">
            <w:pPr>
              <w:jc w:val="center"/>
              <w:rPr>
                <w:sz w:val="24"/>
              </w:rPr>
            </w:pPr>
            <w:r>
              <w:rPr>
                <w:sz w:val="24"/>
              </w:rPr>
              <w:t>I. stupeň</w:t>
            </w:r>
          </w:p>
        </w:tc>
        <w:tc>
          <w:tcPr>
            <w:tcW w:w="2303" w:type="dxa"/>
            <w:tcBorders>
              <w:top w:val="single" w:sz="4" w:space="0" w:color="auto"/>
              <w:left w:val="single" w:sz="6" w:space="0" w:color="auto"/>
              <w:bottom w:val="single" w:sz="6" w:space="0" w:color="auto"/>
              <w:right w:val="single" w:sz="6" w:space="0" w:color="auto"/>
            </w:tcBorders>
            <w:hideMark/>
          </w:tcPr>
          <w:p w:rsidR="00D42BBF" w:rsidRDefault="00D42BBF">
            <w:pPr>
              <w:jc w:val="center"/>
              <w:rPr>
                <w:sz w:val="24"/>
              </w:rPr>
            </w:pPr>
            <w:r>
              <w:rPr>
                <w:sz w:val="24"/>
              </w:rPr>
              <w:t>II. stupeň</w:t>
            </w:r>
          </w:p>
        </w:tc>
        <w:tc>
          <w:tcPr>
            <w:tcW w:w="2303" w:type="dxa"/>
            <w:tcBorders>
              <w:top w:val="single" w:sz="4" w:space="0" w:color="auto"/>
              <w:left w:val="single" w:sz="6" w:space="0" w:color="auto"/>
              <w:bottom w:val="single" w:sz="6" w:space="0" w:color="auto"/>
              <w:right w:val="single" w:sz="4" w:space="0" w:color="auto"/>
            </w:tcBorders>
            <w:hideMark/>
          </w:tcPr>
          <w:p w:rsidR="00D42BBF" w:rsidRDefault="00D42BBF">
            <w:pPr>
              <w:jc w:val="center"/>
              <w:rPr>
                <w:sz w:val="24"/>
              </w:rPr>
            </w:pPr>
            <w:r>
              <w:rPr>
                <w:sz w:val="24"/>
              </w:rPr>
              <w:t>Celkem</w:t>
            </w:r>
          </w:p>
        </w:tc>
      </w:tr>
      <w:tr w:rsidR="00D42BBF" w:rsidTr="00D42BBF">
        <w:tc>
          <w:tcPr>
            <w:tcW w:w="2303" w:type="dxa"/>
            <w:tcBorders>
              <w:top w:val="single" w:sz="6" w:space="0" w:color="auto"/>
              <w:left w:val="single" w:sz="4" w:space="0" w:color="auto"/>
              <w:bottom w:val="single" w:sz="4" w:space="0" w:color="auto"/>
              <w:right w:val="single" w:sz="6" w:space="0" w:color="auto"/>
            </w:tcBorders>
            <w:hideMark/>
          </w:tcPr>
          <w:p w:rsidR="00D42BBF" w:rsidRDefault="00D42BBF">
            <w:pPr>
              <w:rPr>
                <w:sz w:val="24"/>
              </w:rPr>
            </w:pPr>
            <w:r>
              <w:rPr>
                <w:sz w:val="24"/>
              </w:rPr>
              <w:t>k 30. 6. 201</w:t>
            </w:r>
            <w:r w:rsidR="005C038E">
              <w:rPr>
                <w:sz w:val="24"/>
              </w:rPr>
              <w:t>3</w:t>
            </w:r>
          </w:p>
        </w:tc>
        <w:tc>
          <w:tcPr>
            <w:tcW w:w="2303" w:type="dxa"/>
            <w:tcBorders>
              <w:top w:val="single" w:sz="6" w:space="0" w:color="auto"/>
              <w:left w:val="single" w:sz="6" w:space="0" w:color="auto"/>
              <w:bottom w:val="single" w:sz="4" w:space="0" w:color="auto"/>
              <w:right w:val="single" w:sz="6" w:space="0" w:color="auto"/>
            </w:tcBorders>
            <w:hideMark/>
          </w:tcPr>
          <w:p w:rsidR="00D42BBF" w:rsidRDefault="00A971F4">
            <w:pPr>
              <w:jc w:val="center"/>
              <w:rPr>
                <w:sz w:val="24"/>
              </w:rPr>
            </w:pPr>
            <w:r>
              <w:rPr>
                <w:sz w:val="24"/>
              </w:rPr>
              <w:t>141</w:t>
            </w:r>
          </w:p>
        </w:tc>
        <w:tc>
          <w:tcPr>
            <w:tcW w:w="2303" w:type="dxa"/>
            <w:tcBorders>
              <w:top w:val="single" w:sz="6" w:space="0" w:color="auto"/>
              <w:left w:val="single" w:sz="6" w:space="0" w:color="auto"/>
              <w:bottom w:val="single" w:sz="4" w:space="0" w:color="auto"/>
              <w:right w:val="single" w:sz="6" w:space="0" w:color="auto"/>
            </w:tcBorders>
            <w:hideMark/>
          </w:tcPr>
          <w:p w:rsidR="00D42BBF" w:rsidRDefault="00A971F4">
            <w:pPr>
              <w:jc w:val="center"/>
              <w:rPr>
                <w:sz w:val="24"/>
              </w:rPr>
            </w:pPr>
            <w:r>
              <w:rPr>
                <w:sz w:val="24"/>
              </w:rPr>
              <w:t>69</w:t>
            </w:r>
          </w:p>
        </w:tc>
        <w:tc>
          <w:tcPr>
            <w:tcW w:w="2303" w:type="dxa"/>
            <w:tcBorders>
              <w:top w:val="single" w:sz="6" w:space="0" w:color="auto"/>
              <w:left w:val="single" w:sz="6" w:space="0" w:color="auto"/>
              <w:bottom w:val="single" w:sz="4" w:space="0" w:color="auto"/>
              <w:right w:val="single" w:sz="4" w:space="0" w:color="auto"/>
            </w:tcBorders>
            <w:hideMark/>
          </w:tcPr>
          <w:p w:rsidR="00D42BBF" w:rsidRDefault="00114F88">
            <w:pPr>
              <w:jc w:val="center"/>
              <w:rPr>
                <w:sz w:val="24"/>
              </w:rPr>
            </w:pPr>
            <w:r>
              <w:rPr>
                <w:sz w:val="24"/>
              </w:rPr>
              <w:t>210</w:t>
            </w:r>
          </w:p>
        </w:tc>
      </w:tr>
    </w:tbl>
    <w:p w:rsidR="00D42BBF" w:rsidRDefault="00D42BBF" w:rsidP="00D42BBF">
      <w:pPr>
        <w:rPr>
          <w:b/>
          <w:sz w:val="24"/>
        </w:rPr>
      </w:pPr>
    </w:p>
    <w:p w:rsidR="00D42BBF" w:rsidRDefault="00D42BBF" w:rsidP="00D42BBF">
      <w:pPr>
        <w:rPr>
          <w:sz w:val="24"/>
        </w:rPr>
      </w:pPr>
    </w:p>
    <w:p w:rsidR="00D42BBF" w:rsidRDefault="00D42BBF" w:rsidP="00D42BBF">
      <w:pPr>
        <w:rPr>
          <w:b/>
          <w:sz w:val="24"/>
          <w:u w:val="single"/>
        </w:rPr>
      </w:pPr>
      <w:r>
        <w:rPr>
          <w:b/>
          <w:sz w:val="24"/>
          <w:u w:val="single"/>
        </w:rPr>
        <w:t>7. Jazykové vzdělávání</w:t>
      </w:r>
    </w:p>
    <w:p w:rsidR="00D42BBF" w:rsidRDefault="00D42BBF" w:rsidP="00D42BBF">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8"/>
        <w:gridCol w:w="1540"/>
        <w:gridCol w:w="1735"/>
        <w:gridCol w:w="1774"/>
        <w:gridCol w:w="1541"/>
        <w:gridCol w:w="1541"/>
      </w:tblGrid>
      <w:tr w:rsidR="00D42BBF" w:rsidTr="00D42BBF">
        <w:tc>
          <w:tcPr>
            <w:tcW w:w="718" w:type="dxa"/>
            <w:tcBorders>
              <w:top w:val="single" w:sz="4" w:space="0" w:color="auto"/>
              <w:left w:val="single" w:sz="4" w:space="0" w:color="auto"/>
              <w:bottom w:val="single" w:sz="4" w:space="0" w:color="auto"/>
              <w:right w:val="single" w:sz="4" w:space="0" w:color="auto"/>
            </w:tcBorders>
            <w:vAlign w:val="center"/>
          </w:tcPr>
          <w:p w:rsidR="00D42BBF" w:rsidRDefault="00D42BBF">
            <w:pPr>
              <w:jc w:val="both"/>
              <w:rPr>
                <w:bCs/>
                <w:sz w:val="22"/>
                <w:szCs w:val="22"/>
              </w:rPr>
            </w:pPr>
          </w:p>
        </w:tc>
        <w:tc>
          <w:tcPr>
            <w:tcW w:w="3279" w:type="dxa"/>
            <w:gridSpan w:val="2"/>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Cs/>
                <w:sz w:val="22"/>
                <w:szCs w:val="22"/>
              </w:rPr>
            </w:pPr>
            <w:r>
              <w:rPr>
                <w:bCs/>
                <w:sz w:val="22"/>
                <w:szCs w:val="22"/>
              </w:rPr>
              <w:t xml:space="preserve">žáci učící se cizí jazyk </w:t>
            </w:r>
          </w:p>
          <w:p w:rsidR="00D42BBF" w:rsidRDefault="00D42BBF">
            <w:pPr>
              <w:jc w:val="center"/>
              <w:rPr>
                <w:bCs/>
                <w:sz w:val="22"/>
                <w:szCs w:val="22"/>
              </w:rPr>
            </w:pPr>
            <w:r>
              <w:rPr>
                <w:bCs/>
                <w:sz w:val="22"/>
                <w:szCs w:val="22"/>
              </w:rPr>
              <w:t>jako povinný předmět</w:t>
            </w:r>
          </w:p>
        </w:tc>
        <w:tc>
          <w:tcPr>
            <w:tcW w:w="1776" w:type="dxa"/>
            <w:tcBorders>
              <w:top w:val="single" w:sz="4" w:space="0" w:color="auto"/>
              <w:left w:val="single" w:sz="4" w:space="0" w:color="auto"/>
              <w:bottom w:val="single" w:sz="4" w:space="0" w:color="auto"/>
              <w:right w:val="single" w:sz="4" w:space="0" w:color="auto"/>
            </w:tcBorders>
            <w:vAlign w:val="center"/>
            <w:hideMark/>
          </w:tcPr>
          <w:p w:rsidR="00D42BBF" w:rsidRDefault="00D42BBF">
            <w:pPr>
              <w:spacing w:line="180" w:lineRule="exact"/>
              <w:jc w:val="center"/>
              <w:rPr>
                <w:bCs/>
                <w:sz w:val="22"/>
                <w:szCs w:val="22"/>
              </w:rPr>
            </w:pPr>
            <w:r>
              <w:rPr>
                <w:bCs/>
                <w:sz w:val="22"/>
                <w:szCs w:val="22"/>
              </w:rPr>
              <w:t>žáci učící se cizí jazyk jako povinně volitelný předmět</w:t>
            </w:r>
          </w:p>
        </w:tc>
        <w:tc>
          <w:tcPr>
            <w:tcW w:w="3086" w:type="dxa"/>
            <w:gridSpan w:val="2"/>
            <w:tcBorders>
              <w:top w:val="single" w:sz="4" w:space="0" w:color="auto"/>
              <w:left w:val="single" w:sz="4" w:space="0" w:color="auto"/>
              <w:bottom w:val="single" w:sz="4" w:space="0" w:color="auto"/>
              <w:right w:val="single" w:sz="4" w:space="0" w:color="auto"/>
            </w:tcBorders>
            <w:vAlign w:val="center"/>
            <w:hideMark/>
          </w:tcPr>
          <w:p w:rsidR="00D42BBF" w:rsidRDefault="00D42BBF">
            <w:pPr>
              <w:spacing w:line="200" w:lineRule="exact"/>
              <w:jc w:val="center"/>
              <w:rPr>
                <w:bCs/>
                <w:spacing w:val="-4"/>
                <w:sz w:val="22"/>
                <w:szCs w:val="22"/>
              </w:rPr>
            </w:pPr>
            <w:r>
              <w:rPr>
                <w:bCs/>
                <w:spacing w:val="-4"/>
                <w:sz w:val="22"/>
                <w:szCs w:val="22"/>
              </w:rPr>
              <w:t xml:space="preserve">žáci učící se cizí jazyk </w:t>
            </w:r>
          </w:p>
          <w:p w:rsidR="00D42BBF" w:rsidRDefault="00D42BBF">
            <w:pPr>
              <w:spacing w:line="200" w:lineRule="exact"/>
              <w:jc w:val="center"/>
              <w:rPr>
                <w:bCs/>
                <w:sz w:val="22"/>
                <w:szCs w:val="22"/>
              </w:rPr>
            </w:pPr>
            <w:r>
              <w:rPr>
                <w:bCs/>
                <w:spacing w:val="-4"/>
                <w:sz w:val="22"/>
                <w:szCs w:val="22"/>
              </w:rPr>
              <w:t>jako nepovinný předmět</w:t>
            </w:r>
          </w:p>
        </w:tc>
      </w:tr>
      <w:tr w:rsidR="00D42BBF" w:rsidTr="00D42BBF">
        <w:trPr>
          <w:cantSplit/>
        </w:trPr>
        <w:tc>
          <w:tcPr>
            <w:tcW w:w="718" w:type="dxa"/>
            <w:tcBorders>
              <w:top w:val="single" w:sz="4" w:space="0" w:color="auto"/>
              <w:left w:val="single" w:sz="4" w:space="0" w:color="auto"/>
              <w:bottom w:val="single" w:sz="4" w:space="0" w:color="auto"/>
              <w:right w:val="single" w:sz="4" w:space="0" w:color="auto"/>
            </w:tcBorders>
            <w:vAlign w:val="center"/>
          </w:tcPr>
          <w:p w:rsidR="00D42BBF" w:rsidRDefault="00D42BBF">
            <w:pPr>
              <w:jc w:val="both"/>
              <w:rPr>
                <w:bCs/>
                <w:sz w:val="22"/>
                <w:szCs w:val="22"/>
              </w:rPr>
            </w:pPr>
          </w:p>
        </w:tc>
        <w:tc>
          <w:tcPr>
            <w:tcW w:w="1542"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Cs/>
                <w:sz w:val="22"/>
                <w:szCs w:val="22"/>
              </w:rPr>
            </w:pPr>
            <w:r>
              <w:rPr>
                <w:bCs/>
                <w:sz w:val="22"/>
                <w:szCs w:val="22"/>
              </w:rPr>
              <w:t>1. stupeň</w:t>
            </w:r>
          </w:p>
        </w:tc>
        <w:tc>
          <w:tcPr>
            <w:tcW w:w="1737"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Cs/>
                <w:sz w:val="22"/>
                <w:szCs w:val="22"/>
              </w:rPr>
            </w:pPr>
            <w:r>
              <w:rPr>
                <w:bCs/>
                <w:sz w:val="22"/>
                <w:szCs w:val="22"/>
              </w:rPr>
              <w:t>2. stupeň</w:t>
            </w:r>
          </w:p>
        </w:tc>
        <w:tc>
          <w:tcPr>
            <w:tcW w:w="1776"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Cs/>
                <w:sz w:val="22"/>
                <w:szCs w:val="22"/>
              </w:rPr>
            </w:pPr>
            <w:r>
              <w:rPr>
                <w:bCs/>
                <w:sz w:val="22"/>
                <w:szCs w:val="22"/>
              </w:rPr>
              <w:t>2. stupeň</w:t>
            </w:r>
          </w:p>
        </w:tc>
        <w:tc>
          <w:tcPr>
            <w:tcW w:w="1543"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Cs/>
                <w:sz w:val="22"/>
                <w:szCs w:val="22"/>
              </w:rPr>
            </w:pPr>
            <w:r>
              <w:rPr>
                <w:bCs/>
                <w:sz w:val="22"/>
                <w:szCs w:val="22"/>
              </w:rPr>
              <w:t>1. stupeň</w:t>
            </w:r>
          </w:p>
        </w:tc>
        <w:tc>
          <w:tcPr>
            <w:tcW w:w="1543"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Cs/>
                <w:sz w:val="22"/>
                <w:szCs w:val="22"/>
              </w:rPr>
            </w:pPr>
            <w:r>
              <w:rPr>
                <w:bCs/>
                <w:sz w:val="22"/>
                <w:szCs w:val="22"/>
              </w:rPr>
              <w:t>2. stupeň</w:t>
            </w:r>
          </w:p>
        </w:tc>
      </w:tr>
      <w:tr w:rsidR="00D42BBF" w:rsidTr="00D42BBF">
        <w:trPr>
          <w:cantSplit/>
        </w:trPr>
        <w:tc>
          <w:tcPr>
            <w:tcW w:w="718"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both"/>
              <w:rPr>
                <w:bCs/>
                <w:sz w:val="22"/>
                <w:szCs w:val="22"/>
              </w:rPr>
            </w:pPr>
            <w:r>
              <w:rPr>
                <w:bCs/>
                <w:sz w:val="22"/>
                <w:szCs w:val="22"/>
              </w:rPr>
              <w:t>AJ</w:t>
            </w:r>
          </w:p>
        </w:tc>
        <w:tc>
          <w:tcPr>
            <w:tcW w:w="1542" w:type="dxa"/>
            <w:tcBorders>
              <w:top w:val="single" w:sz="4" w:space="0" w:color="auto"/>
              <w:left w:val="single" w:sz="4" w:space="0" w:color="auto"/>
              <w:bottom w:val="single" w:sz="4" w:space="0" w:color="auto"/>
              <w:right w:val="single" w:sz="4" w:space="0" w:color="auto"/>
            </w:tcBorders>
            <w:vAlign w:val="center"/>
            <w:hideMark/>
          </w:tcPr>
          <w:p w:rsidR="00D42BBF" w:rsidRDefault="00EF3E09">
            <w:pPr>
              <w:jc w:val="center"/>
              <w:rPr>
                <w:bCs/>
                <w:sz w:val="22"/>
                <w:szCs w:val="22"/>
              </w:rPr>
            </w:pPr>
            <w:r>
              <w:rPr>
                <w:bCs/>
                <w:sz w:val="22"/>
                <w:szCs w:val="22"/>
              </w:rPr>
              <w:t>80</w:t>
            </w:r>
          </w:p>
        </w:tc>
        <w:tc>
          <w:tcPr>
            <w:tcW w:w="1737" w:type="dxa"/>
            <w:tcBorders>
              <w:top w:val="single" w:sz="4" w:space="0" w:color="auto"/>
              <w:left w:val="single" w:sz="4" w:space="0" w:color="auto"/>
              <w:bottom w:val="single" w:sz="4" w:space="0" w:color="auto"/>
              <w:right w:val="single" w:sz="4" w:space="0" w:color="auto"/>
            </w:tcBorders>
            <w:vAlign w:val="center"/>
            <w:hideMark/>
          </w:tcPr>
          <w:p w:rsidR="00D42BBF" w:rsidRDefault="00EF3E09">
            <w:pPr>
              <w:jc w:val="center"/>
              <w:rPr>
                <w:bCs/>
                <w:sz w:val="22"/>
                <w:szCs w:val="22"/>
              </w:rPr>
            </w:pPr>
            <w:r>
              <w:rPr>
                <w:bCs/>
                <w:sz w:val="22"/>
                <w:szCs w:val="22"/>
              </w:rPr>
              <w:t>69</w:t>
            </w:r>
          </w:p>
        </w:tc>
        <w:tc>
          <w:tcPr>
            <w:tcW w:w="1776" w:type="dxa"/>
            <w:tcBorders>
              <w:top w:val="single" w:sz="4" w:space="0" w:color="auto"/>
              <w:left w:val="single" w:sz="4" w:space="0" w:color="auto"/>
              <w:bottom w:val="single" w:sz="4" w:space="0" w:color="auto"/>
              <w:right w:val="single" w:sz="4" w:space="0" w:color="auto"/>
            </w:tcBorders>
            <w:vAlign w:val="center"/>
            <w:hideMark/>
          </w:tcPr>
          <w:p w:rsidR="00D42BBF" w:rsidRDefault="00EF3E09">
            <w:pPr>
              <w:jc w:val="center"/>
              <w:rPr>
                <w:bCs/>
                <w:sz w:val="22"/>
                <w:szCs w:val="22"/>
              </w:rPr>
            </w:pPr>
            <w:r>
              <w:rPr>
                <w:bCs/>
                <w:sz w:val="22"/>
                <w:szCs w:val="22"/>
              </w:rPr>
              <w:t>20</w:t>
            </w:r>
          </w:p>
        </w:tc>
        <w:tc>
          <w:tcPr>
            <w:tcW w:w="1543" w:type="dxa"/>
            <w:tcBorders>
              <w:top w:val="single" w:sz="4" w:space="0" w:color="auto"/>
              <w:left w:val="single" w:sz="4" w:space="0" w:color="auto"/>
              <w:bottom w:val="single" w:sz="4" w:space="0" w:color="auto"/>
              <w:right w:val="single" w:sz="4" w:space="0" w:color="auto"/>
            </w:tcBorders>
            <w:vAlign w:val="center"/>
            <w:hideMark/>
          </w:tcPr>
          <w:p w:rsidR="00D42BBF" w:rsidRDefault="00EF3E09">
            <w:pPr>
              <w:jc w:val="center"/>
              <w:rPr>
                <w:bCs/>
                <w:sz w:val="22"/>
                <w:szCs w:val="22"/>
              </w:rPr>
            </w:pPr>
            <w:r>
              <w:rPr>
                <w:bCs/>
                <w:sz w:val="22"/>
                <w:szCs w:val="22"/>
              </w:rPr>
              <w:t>61</w:t>
            </w:r>
          </w:p>
        </w:tc>
        <w:tc>
          <w:tcPr>
            <w:tcW w:w="1543"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Cs/>
                <w:sz w:val="22"/>
                <w:szCs w:val="22"/>
              </w:rPr>
            </w:pPr>
            <w:r>
              <w:rPr>
                <w:bCs/>
                <w:sz w:val="22"/>
                <w:szCs w:val="22"/>
              </w:rPr>
              <w:t>0</w:t>
            </w:r>
          </w:p>
        </w:tc>
      </w:tr>
      <w:tr w:rsidR="00D42BBF" w:rsidTr="00D42BBF">
        <w:trPr>
          <w:cantSplit/>
        </w:trPr>
        <w:tc>
          <w:tcPr>
            <w:tcW w:w="718"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both"/>
              <w:rPr>
                <w:bCs/>
                <w:sz w:val="22"/>
                <w:szCs w:val="22"/>
              </w:rPr>
            </w:pPr>
            <w:r>
              <w:rPr>
                <w:bCs/>
                <w:sz w:val="22"/>
                <w:szCs w:val="22"/>
              </w:rPr>
              <w:t>NJ</w:t>
            </w:r>
          </w:p>
        </w:tc>
        <w:tc>
          <w:tcPr>
            <w:tcW w:w="1542"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776" w:type="dxa"/>
            <w:tcBorders>
              <w:top w:val="single" w:sz="4" w:space="0" w:color="auto"/>
              <w:left w:val="single" w:sz="4" w:space="0" w:color="auto"/>
              <w:bottom w:val="single" w:sz="4" w:space="0" w:color="auto"/>
              <w:right w:val="single" w:sz="4" w:space="0" w:color="auto"/>
            </w:tcBorders>
            <w:vAlign w:val="center"/>
            <w:hideMark/>
          </w:tcPr>
          <w:p w:rsidR="00D42BBF" w:rsidRDefault="00EF3E09">
            <w:pPr>
              <w:jc w:val="center"/>
              <w:rPr>
                <w:bCs/>
                <w:sz w:val="22"/>
                <w:szCs w:val="22"/>
              </w:rPr>
            </w:pPr>
            <w:r>
              <w:rPr>
                <w:bCs/>
                <w:sz w:val="22"/>
                <w:szCs w:val="22"/>
              </w:rPr>
              <w:t>9</w:t>
            </w:r>
          </w:p>
        </w:tc>
        <w:tc>
          <w:tcPr>
            <w:tcW w:w="1543"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r>
      <w:tr w:rsidR="00D42BBF" w:rsidTr="00D42BBF">
        <w:trPr>
          <w:cantSplit/>
        </w:trPr>
        <w:tc>
          <w:tcPr>
            <w:tcW w:w="718"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both"/>
              <w:rPr>
                <w:bCs/>
                <w:sz w:val="22"/>
                <w:szCs w:val="22"/>
              </w:rPr>
            </w:pPr>
            <w:r>
              <w:rPr>
                <w:bCs/>
                <w:sz w:val="22"/>
                <w:szCs w:val="22"/>
              </w:rPr>
              <w:t>FJ</w:t>
            </w:r>
          </w:p>
        </w:tc>
        <w:tc>
          <w:tcPr>
            <w:tcW w:w="1542"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776"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r>
      <w:tr w:rsidR="00D42BBF" w:rsidTr="00D42BBF">
        <w:trPr>
          <w:cantSplit/>
        </w:trPr>
        <w:tc>
          <w:tcPr>
            <w:tcW w:w="718"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both"/>
              <w:rPr>
                <w:bCs/>
                <w:sz w:val="22"/>
                <w:szCs w:val="22"/>
              </w:rPr>
            </w:pPr>
            <w:r>
              <w:rPr>
                <w:bCs/>
                <w:sz w:val="22"/>
                <w:szCs w:val="22"/>
              </w:rPr>
              <w:t>ŠJ</w:t>
            </w:r>
          </w:p>
        </w:tc>
        <w:tc>
          <w:tcPr>
            <w:tcW w:w="1542"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776"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r>
      <w:tr w:rsidR="00D42BBF" w:rsidTr="00D42BBF">
        <w:trPr>
          <w:cantSplit/>
        </w:trPr>
        <w:tc>
          <w:tcPr>
            <w:tcW w:w="718"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both"/>
              <w:rPr>
                <w:bCs/>
                <w:sz w:val="22"/>
                <w:szCs w:val="22"/>
              </w:rPr>
            </w:pPr>
            <w:r>
              <w:rPr>
                <w:bCs/>
                <w:sz w:val="22"/>
                <w:szCs w:val="22"/>
              </w:rPr>
              <w:t>RJ</w:t>
            </w:r>
          </w:p>
        </w:tc>
        <w:tc>
          <w:tcPr>
            <w:tcW w:w="1542"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776"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r>
      <w:tr w:rsidR="00D42BBF" w:rsidTr="00D42BBF">
        <w:trPr>
          <w:cantSplit/>
        </w:trPr>
        <w:tc>
          <w:tcPr>
            <w:tcW w:w="718"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both"/>
              <w:rPr>
                <w:bCs/>
                <w:sz w:val="22"/>
                <w:szCs w:val="22"/>
              </w:rPr>
            </w:pPr>
            <w:r>
              <w:rPr>
                <w:bCs/>
                <w:sz w:val="22"/>
                <w:szCs w:val="22"/>
              </w:rPr>
              <w:t>ostatní</w:t>
            </w:r>
          </w:p>
        </w:tc>
        <w:tc>
          <w:tcPr>
            <w:tcW w:w="1542"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737"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776"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c>
          <w:tcPr>
            <w:tcW w:w="1543" w:type="dxa"/>
            <w:tcBorders>
              <w:top w:val="single" w:sz="4" w:space="0" w:color="auto"/>
              <w:left w:val="single" w:sz="4" w:space="0" w:color="auto"/>
              <w:bottom w:val="single" w:sz="4" w:space="0" w:color="auto"/>
              <w:right w:val="single" w:sz="4" w:space="0" w:color="auto"/>
            </w:tcBorders>
            <w:vAlign w:val="center"/>
          </w:tcPr>
          <w:p w:rsidR="00D42BBF" w:rsidRDefault="00D42BBF">
            <w:pPr>
              <w:jc w:val="center"/>
              <w:rPr>
                <w:bCs/>
                <w:sz w:val="22"/>
                <w:szCs w:val="22"/>
              </w:rPr>
            </w:pPr>
          </w:p>
        </w:tc>
      </w:tr>
    </w:tbl>
    <w:p w:rsidR="00D42BBF" w:rsidRDefault="00D42BBF" w:rsidP="00D42BBF">
      <w:pPr>
        <w:jc w:val="both"/>
        <w:rPr>
          <w:b/>
          <w:bCs/>
        </w:rPr>
      </w:pPr>
    </w:p>
    <w:p w:rsidR="00D42BBF" w:rsidRDefault="00D42BBF" w:rsidP="00D42BBF">
      <w:pPr>
        <w:numPr>
          <w:ilvl w:val="0"/>
          <w:numId w:val="1"/>
        </w:numPr>
        <w:rPr>
          <w:sz w:val="24"/>
        </w:rPr>
      </w:pPr>
      <w:r>
        <w:rPr>
          <w:sz w:val="24"/>
        </w:rPr>
        <w:t>povinná výuka Anglického jazyka ve 3. – 9. ročníku – 3 až 4 vyučovací hodiny</w:t>
      </w:r>
    </w:p>
    <w:p w:rsidR="00D42BBF" w:rsidRDefault="00D42BBF" w:rsidP="00D42BBF">
      <w:pPr>
        <w:ind w:firstLine="405"/>
        <w:rPr>
          <w:sz w:val="24"/>
        </w:rPr>
      </w:pPr>
      <w:r>
        <w:rPr>
          <w:sz w:val="24"/>
        </w:rPr>
        <w:t xml:space="preserve"> (na 1. stupni a v 8. ročníku posílena výuka o 1 hod. z disponibilní časové dotace)</w:t>
      </w:r>
    </w:p>
    <w:p w:rsidR="00D42BBF" w:rsidRDefault="00D42BBF" w:rsidP="00D42BBF">
      <w:pPr>
        <w:numPr>
          <w:ilvl w:val="0"/>
          <w:numId w:val="2"/>
        </w:numPr>
        <w:rPr>
          <w:sz w:val="24"/>
        </w:rPr>
      </w:pPr>
      <w:r>
        <w:rPr>
          <w:sz w:val="24"/>
        </w:rPr>
        <w:t>nepovinná výuka Anglického jazyka v 1. a 2. ročníku – 1 až 2hodiny</w:t>
      </w:r>
    </w:p>
    <w:p w:rsidR="00D42BBF" w:rsidRDefault="00D42BBF" w:rsidP="00D42BBF">
      <w:pPr>
        <w:numPr>
          <w:ilvl w:val="0"/>
          <w:numId w:val="2"/>
        </w:numPr>
        <w:rPr>
          <w:sz w:val="24"/>
        </w:rPr>
      </w:pPr>
      <w:r>
        <w:rPr>
          <w:sz w:val="24"/>
        </w:rPr>
        <w:lastRenderedPageBreak/>
        <w:t xml:space="preserve"> povinně volitelný předmět Konverzace v anglickém jazyce v 6. ročníku, Německý jazyk v 7. – 9. ročníku </w:t>
      </w:r>
    </w:p>
    <w:p w:rsidR="00D42BBF" w:rsidRDefault="00DB1E1B" w:rsidP="00D42BBF">
      <w:pPr>
        <w:numPr>
          <w:ilvl w:val="0"/>
          <w:numId w:val="2"/>
        </w:numPr>
        <w:rPr>
          <w:sz w:val="24"/>
        </w:rPr>
      </w:pPr>
      <w:r>
        <w:rPr>
          <w:sz w:val="24"/>
        </w:rPr>
        <w:t>zájmové kroužky</w:t>
      </w:r>
    </w:p>
    <w:p w:rsidR="00D42BBF" w:rsidRDefault="00D42BBF" w:rsidP="00D42BBF">
      <w:pPr>
        <w:rPr>
          <w:sz w:val="24"/>
        </w:rPr>
      </w:pPr>
    </w:p>
    <w:p w:rsidR="00D42BBF" w:rsidRDefault="00CB3387" w:rsidP="00D42BBF">
      <w:pPr>
        <w:rPr>
          <w:sz w:val="24"/>
        </w:rPr>
      </w:pPr>
      <w:r>
        <w:rPr>
          <w:sz w:val="24"/>
        </w:rPr>
        <w:t>Počet u</w:t>
      </w:r>
      <w:r w:rsidR="00114F88">
        <w:rPr>
          <w:sz w:val="24"/>
        </w:rPr>
        <w:t>čitelů cizích jazyků – 6 (Aj – 5,</w:t>
      </w:r>
      <w:r w:rsidR="00D42BBF">
        <w:rPr>
          <w:sz w:val="24"/>
        </w:rPr>
        <w:t xml:space="preserve"> </w:t>
      </w:r>
      <w:proofErr w:type="spellStart"/>
      <w:r w:rsidR="00D42BBF">
        <w:rPr>
          <w:sz w:val="24"/>
        </w:rPr>
        <w:t>Nj</w:t>
      </w:r>
      <w:proofErr w:type="spellEnd"/>
      <w:r w:rsidR="00D42BBF">
        <w:rPr>
          <w:sz w:val="24"/>
        </w:rPr>
        <w:t xml:space="preserve"> – 1), žádný rodilý mluvčí</w:t>
      </w:r>
    </w:p>
    <w:p w:rsidR="00D42BBF" w:rsidRDefault="00114F88" w:rsidP="00D42BBF">
      <w:pPr>
        <w:rPr>
          <w:sz w:val="24"/>
        </w:rPr>
      </w:pPr>
      <w:r>
        <w:rPr>
          <w:sz w:val="24"/>
        </w:rPr>
        <w:t>Odborná kvalifikace – Aj – 6</w:t>
      </w:r>
      <w:r w:rsidR="00D42BBF">
        <w:rPr>
          <w:sz w:val="24"/>
        </w:rPr>
        <w:t xml:space="preserve">0 %, </w:t>
      </w:r>
      <w:proofErr w:type="spellStart"/>
      <w:r w:rsidR="00D42BBF">
        <w:rPr>
          <w:sz w:val="24"/>
        </w:rPr>
        <w:t>Nj</w:t>
      </w:r>
      <w:proofErr w:type="spellEnd"/>
      <w:r w:rsidR="00D42BBF">
        <w:rPr>
          <w:sz w:val="24"/>
        </w:rPr>
        <w:t xml:space="preserve"> – 100%</w:t>
      </w:r>
    </w:p>
    <w:p w:rsidR="002B509A" w:rsidRDefault="002B509A" w:rsidP="00D42BBF">
      <w:pPr>
        <w:rPr>
          <w:sz w:val="24"/>
        </w:rPr>
      </w:pPr>
    </w:p>
    <w:p w:rsidR="002B509A" w:rsidRDefault="002B509A" w:rsidP="00D42BBF">
      <w:pPr>
        <w:rPr>
          <w:sz w:val="24"/>
        </w:rPr>
      </w:pPr>
    </w:p>
    <w:p w:rsidR="00D42BBF" w:rsidRDefault="00D42BBF" w:rsidP="00D42BBF">
      <w:pPr>
        <w:rPr>
          <w:b/>
          <w:sz w:val="24"/>
          <w:u w:val="single"/>
        </w:rPr>
      </w:pPr>
      <w:r>
        <w:rPr>
          <w:b/>
          <w:sz w:val="24"/>
          <w:u w:val="single"/>
        </w:rPr>
        <w:t>8. Údaje o průběhu a výsledcích vzdělávání žáků</w:t>
      </w:r>
    </w:p>
    <w:p w:rsidR="00D42BBF" w:rsidRDefault="00D42BBF" w:rsidP="00D42BBF">
      <w:pPr>
        <w:rPr>
          <w:b/>
          <w:sz w:val="24"/>
          <w:u w:val="single"/>
        </w:rPr>
      </w:pPr>
    </w:p>
    <w:p w:rsidR="00D42BBF" w:rsidRPr="00106EC5" w:rsidRDefault="00106EC5" w:rsidP="00D42BBF">
      <w:pPr>
        <w:rPr>
          <w:b/>
          <w:bCs/>
          <w:sz w:val="24"/>
          <w:szCs w:val="24"/>
        </w:rPr>
      </w:pPr>
      <w:r>
        <w:rPr>
          <w:b/>
          <w:bCs/>
          <w:sz w:val="24"/>
          <w:szCs w:val="24"/>
        </w:rPr>
        <w:t>Přehled klasifikace školy – 1. pololetí</w:t>
      </w:r>
    </w:p>
    <w:p w:rsidR="00F86446" w:rsidRDefault="00F86446" w:rsidP="00D42BBF">
      <w:pPr>
        <w:rPr>
          <w:rFonts w:ascii="Arial" w:hAnsi="Arial" w:cs="Arial"/>
          <w:b/>
          <w:bCs/>
          <w:sz w:val="30"/>
          <w:szCs w:val="30"/>
        </w:rPr>
      </w:pPr>
    </w:p>
    <w:tbl>
      <w:tblPr>
        <w:tblW w:w="8022" w:type="dxa"/>
        <w:tblInd w:w="55" w:type="dxa"/>
        <w:tblCellMar>
          <w:left w:w="70" w:type="dxa"/>
          <w:right w:w="70" w:type="dxa"/>
        </w:tblCellMar>
        <w:tblLook w:val="04A0" w:firstRow="1" w:lastRow="0" w:firstColumn="1" w:lastColumn="0" w:noHBand="0" w:noVBand="1"/>
      </w:tblPr>
      <w:tblGrid>
        <w:gridCol w:w="520"/>
        <w:gridCol w:w="1900"/>
        <w:gridCol w:w="393"/>
        <w:gridCol w:w="393"/>
        <w:gridCol w:w="312"/>
        <w:gridCol w:w="426"/>
        <w:gridCol w:w="312"/>
        <w:gridCol w:w="312"/>
        <w:gridCol w:w="426"/>
        <w:gridCol w:w="372"/>
        <w:gridCol w:w="426"/>
        <w:gridCol w:w="312"/>
        <w:gridCol w:w="312"/>
        <w:gridCol w:w="312"/>
        <w:gridCol w:w="552"/>
        <w:gridCol w:w="393"/>
        <w:gridCol w:w="312"/>
        <w:gridCol w:w="312"/>
      </w:tblGrid>
      <w:tr w:rsidR="00106EC5" w:rsidRPr="00106EC5" w:rsidTr="00106EC5">
        <w:trPr>
          <w:trHeight w:val="255"/>
        </w:trPr>
        <w:tc>
          <w:tcPr>
            <w:tcW w:w="520"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Třída</w:t>
            </w:r>
          </w:p>
        </w:tc>
        <w:tc>
          <w:tcPr>
            <w:tcW w:w="1900"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Třídní učitel</w:t>
            </w:r>
          </w:p>
        </w:tc>
        <w:tc>
          <w:tcPr>
            <w:tcW w:w="10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Ž Á K Ů</w:t>
            </w:r>
          </w:p>
        </w:tc>
        <w:tc>
          <w:tcPr>
            <w:tcW w:w="3722" w:type="dxa"/>
            <w:gridSpan w:val="10"/>
            <w:tcBorders>
              <w:top w:val="single" w:sz="8" w:space="0" w:color="auto"/>
              <w:left w:val="nil"/>
              <w:bottom w:val="single" w:sz="4" w:space="0" w:color="auto"/>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P R O S P Ě C H</w:t>
            </w:r>
          </w:p>
        </w:tc>
        <w:tc>
          <w:tcPr>
            <w:tcW w:w="86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CHOVÁNÍ</w:t>
            </w:r>
          </w:p>
        </w:tc>
      </w:tr>
      <w:tr w:rsidR="00106EC5" w:rsidRPr="00106EC5" w:rsidTr="00106EC5">
        <w:trPr>
          <w:trHeight w:val="255"/>
        </w:trPr>
        <w:tc>
          <w:tcPr>
            <w:tcW w:w="520" w:type="dxa"/>
            <w:vMerge/>
            <w:tcBorders>
              <w:top w:val="single" w:sz="8" w:space="0" w:color="auto"/>
              <w:left w:val="single" w:sz="8"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1900" w:type="dxa"/>
            <w:vMerge/>
            <w:tcBorders>
              <w:top w:val="single" w:sz="8" w:space="0" w:color="auto"/>
              <w:left w:val="single" w:sz="8"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376" w:type="dxa"/>
            <w:vMerge w:val="restart"/>
            <w:tcBorders>
              <w:top w:val="nil"/>
              <w:left w:val="single" w:sz="8" w:space="0" w:color="auto"/>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Celkem</w:t>
            </w:r>
          </w:p>
        </w:tc>
        <w:tc>
          <w:tcPr>
            <w:tcW w:w="376" w:type="dxa"/>
            <w:vMerge w:val="restart"/>
            <w:tcBorders>
              <w:top w:val="nil"/>
              <w:left w:val="single" w:sz="4" w:space="0" w:color="auto"/>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Chlapci</w:t>
            </w:r>
          </w:p>
        </w:tc>
        <w:tc>
          <w:tcPr>
            <w:tcW w:w="268" w:type="dxa"/>
            <w:vMerge w:val="restart"/>
            <w:tcBorders>
              <w:top w:val="nil"/>
              <w:left w:val="single" w:sz="4" w:space="0" w:color="auto"/>
              <w:bottom w:val="nil"/>
              <w:right w:val="single" w:sz="8"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Dívky</w:t>
            </w:r>
          </w:p>
        </w:tc>
        <w:tc>
          <w:tcPr>
            <w:tcW w:w="10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CELKOVÝ</w:t>
            </w:r>
          </w:p>
        </w:tc>
        <w:tc>
          <w:tcPr>
            <w:tcW w:w="2136" w:type="dxa"/>
            <w:gridSpan w:val="6"/>
            <w:tcBorders>
              <w:top w:val="single" w:sz="4"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POČET ZNÁMEK</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P</w:t>
            </w:r>
          </w:p>
        </w:tc>
        <w:tc>
          <w:tcPr>
            <w:tcW w:w="354" w:type="dxa"/>
            <w:vMerge w:val="restart"/>
            <w:tcBorders>
              <w:top w:val="nil"/>
              <w:left w:val="single" w:sz="8" w:space="0" w:color="auto"/>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Velmi dobré</w:t>
            </w:r>
          </w:p>
        </w:tc>
        <w:tc>
          <w:tcPr>
            <w:tcW w:w="253" w:type="dxa"/>
            <w:vMerge w:val="restart"/>
            <w:tcBorders>
              <w:top w:val="nil"/>
              <w:left w:val="single" w:sz="4" w:space="0" w:color="auto"/>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Uspokojivé</w:t>
            </w:r>
          </w:p>
        </w:tc>
        <w:tc>
          <w:tcPr>
            <w:tcW w:w="253" w:type="dxa"/>
            <w:vMerge w:val="restart"/>
            <w:tcBorders>
              <w:top w:val="nil"/>
              <w:left w:val="single" w:sz="4" w:space="0" w:color="auto"/>
              <w:bottom w:val="nil"/>
              <w:right w:val="single" w:sz="8"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Neuspokojivé</w:t>
            </w:r>
          </w:p>
        </w:tc>
      </w:tr>
      <w:tr w:rsidR="00106EC5" w:rsidRPr="00106EC5" w:rsidTr="00106EC5">
        <w:trPr>
          <w:trHeight w:val="1635"/>
        </w:trPr>
        <w:tc>
          <w:tcPr>
            <w:tcW w:w="520" w:type="dxa"/>
            <w:vMerge/>
            <w:tcBorders>
              <w:top w:val="single" w:sz="8" w:space="0" w:color="auto"/>
              <w:left w:val="single" w:sz="8"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1900" w:type="dxa"/>
            <w:vMerge/>
            <w:tcBorders>
              <w:top w:val="single" w:sz="8" w:space="0" w:color="auto"/>
              <w:left w:val="single" w:sz="8"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376" w:type="dxa"/>
            <w:vMerge/>
            <w:tcBorders>
              <w:top w:val="nil"/>
              <w:left w:val="single" w:sz="8" w:space="0" w:color="auto"/>
              <w:bottom w:val="nil"/>
              <w:right w:val="single" w:sz="4"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376" w:type="dxa"/>
            <w:vMerge/>
            <w:tcBorders>
              <w:top w:val="nil"/>
              <w:left w:val="single" w:sz="4" w:space="0" w:color="auto"/>
              <w:bottom w:val="nil"/>
              <w:right w:val="single" w:sz="4"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268" w:type="dxa"/>
            <w:vMerge/>
            <w:tcBorders>
              <w:top w:val="nil"/>
              <w:left w:val="single" w:sz="4"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426"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Vyznamenání</w:t>
            </w:r>
          </w:p>
        </w:tc>
        <w:tc>
          <w:tcPr>
            <w:tcW w:w="304"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Prospěli</w:t>
            </w:r>
          </w:p>
        </w:tc>
        <w:tc>
          <w:tcPr>
            <w:tcW w:w="304"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Neprospěli</w:t>
            </w:r>
          </w:p>
        </w:tc>
        <w:tc>
          <w:tcPr>
            <w:tcW w:w="426"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Výborný</w:t>
            </w:r>
          </w:p>
        </w:tc>
        <w:tc>
          <w:tcPr>
            <w:tcW w:w="372"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Chvalitebný</w:t>
            </w:r>
          </w:p>
        </w:tc>
        <w:tc>
          <w:tcPr>
            <w:tcW w:w="426"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Dobrý</w:t>
            </w:r>
          </w:p>
        </w:tc>
        <w:tc>
          <w:tcPr>
            <w:tcW w:w="304"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Dostatečný</w:t>
            </w:r>
          </w:p>
        </w:tc>
        <w:tc>
          <w:tcPr>
            <w:tcW w:w="304"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Nedostatečný</w:t>
            </w:r>
          </w:p>
        </w:tc>
        <w:tc>
          <w:tcPr>
            <w:tcW w:w="304"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Jiné hodnocení</w:t>
            </w:r>
          </w:p>
        </w:tc>
        <w:tc>
          <w:tcPr>
            <w:tcW w:w="552" w:type="dxa"/>
            <w:tcBorders>
              <w:top w:val="nil"/>
              <w:left w:val="nil"/>
              <w:bottom w:val="nil"/>
              <w:right w:val="single" w:sz="8"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proofErr w:type="spellStart"/>
            <w:r w:rsidRPr="00106EC5">
              <w:rPr>
                <w:rFonts w:ascii="Arial" w:hAnsi="Arial" w:cs="Arial"/>
                <w:b/>
                <w:bCs/>
                <w:sz w:val="14"/>
                <w:szCs w:val="14"/>
              </w:rPr>
              <w:t>Prům.známka</w:t>
            </w:r>
            <w:proofErr w:type="spellEnd"/>
          </w:p>
        </w:tc>
        <w:tc>
          <w:tcPr>
            <w:tcW w:w="354" w:type="dxa"/>
            <w:vMerge/>
            <w:tcBorders>
              <w:top w:val="nil"/>
              <w:left w:val="single" w:sz="8" w:space="0" w:color="auto"/>
              <w:bottom w:val="nil"/>
              <w:right w:val="single" w:sz="4"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253" w:type="dxa"/>
            <w:vMerge/>
            <w:tcBorders>
              <w:top w:val="nil"/>
              <w:left w:val="single" w:sz="4" w:space="0" w:color="auto"/>
              <w:bottom w:val="nil"/>
              <w:right w:val="single" w:sz="4"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253" w:type="dxa"/>
            <w:vMerge/>
            <w:tcBorders>
              <w:top w:val="nil"/>
              <w:left w:val="single" w:sz="4"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r>
      <w:tr w:rsidR="00106EC5" w:rsidRPr="00106EC5" w:rsidTr="00106EC5">
        <w:trPr>
          <w:trHeight w:val="270"/>
        </w:trPr>
        <w:tc>
          <w:tcPr>
            <w:tcW w:w="520" w:type="dxa"/>
            <w:tcBorders>
              <w:top w:val="nil"/>
              <w:left w:val="single" w:sz="8" w:space="0" w:color="auto"/>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1900" w:type="dxa"/>
            <w:tcBorders>
              <w:top w:val="nil"/>
              <w:left w:val="nil"/>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376"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376"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268" w:type="dxa"/>
            <w:tcBorders>
              <w:top w:val="nil"/>
              <w:left w:val="nil"/>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426"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1</w:t>
            </w:r>
          </w:p>
        </w:tc>
        <w:tc>
          <w:tcPr>
            <w:tcW w:w="304"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2</w:t>
            </w:r>
          </w:p>
        </w:tc>
        <w:tc>
          <w:tcPr>
            <w:tcW w:w="304"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3</w:t>
            </w:r>
          </w:p>
        </w:tc>
        <w:tc>
          <w:tcPr>
            <w:tcW w:w="426"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1</w:t>
            </w:r>
          </w:p>
        </w:tc>
        <w:tc>
          <w:tcPr>
            <w:tcW w:w="372"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2</w:t>
            </w:r>
          </w:p>
        </w:tc>
        <w:tc>
          <w:tcPr>
            <w:tcW w:w="426"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3</w:t>
            </w:r>
          </w:p>
        </w:tc>
        <w:tc>
          <w:tcPr>
            <w:tcW w:w="304"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4</w:t>
            </w:r>
          </w:p>
        </w:tc>
        <w:tc>
          <w:tcPr>
            <w:tcW w:w="304"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5</w:t>
            </w:r>
          </w:p>
        </w:tc>
        <w:tc>
          <w:tcPr>
            <w:tcW w:w="304"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w:t>
            </w:r>
          </w:p>
        </w:tc>
        <w:tc>
          <w:tcPr>
            <w:tcW w:w="552" w:type="dxa"/>
            <w:tcBorders>
              <w:top w:val="nil"/>
              <w:left w:val="nil"/>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p</w:t>
            </w:r>
          </w:p>
        </w:tc>
        <w:tc>
          <w:tcPr>
            <w:tcW w:w="354"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1</w:t>
            </w:r>
          </w:p>
        </w:tc>
        <w:tc>
          <w:tcPr>
            <w:tcW w:w="253"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2</w:t>
            </w:r>
          </w:p>
        </w:tc>
        <w:tc>
          <w:tcPr>
            <w:tcW w:w="253" w:type="dxa"/>
            <w:tcBorders>
              <w:top w:val="nil"/>
              <w:left w:val="nil"/>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3</w:t>
            </w:r>
          </w:p>
        </w:tc>
      </w:tr>
      <w:tr w:rsidR="00106EC5" w:rsidRPr="00106EC5" w:rsidTr="00106EC5">
        <w:trPr>
          <w:trHeight w:val="240"/>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I.A</w:t>
            </w:r>
          </w:p>
        </w:tc>
        <w:tc>
          <w:tcPr>
            <w:tcW w:w="1900"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Hana Bálková</w:t>
            </w:r>
          </w:p>
        </w:tc>
        <w:tc>
          <w:tcPr>
            <w:tcW w:w="376"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23</w:t>
            </w:r>
          </w:p>
        </w:tc>
        <w:tc>
          <w:tcPr>
            <w:tcW w:w="376"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w:t>
            </w:r>
          </w:p>
        </w:tc>
        <w:tc>
          <w:tcPr>
            <w:tcW w:w="268"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23</w:t>
            </w:r>
          </w:p>
        </w:tc>
        <w:tc>
          <w:tcPr>
            <w:tcW w:w="30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161</w:t>
            </w:r>
          </w:p>
        </w:tc>
        <w:tc>
          <w:tcPr>
            <w:tcW w:w="372"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552"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1,00</w:t>
            </w:r>
          </w:p>
        </w:tc>
        <w:tc>
          <w:tcPr>
            <w:tcW w:w="35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23</w:t>
            </w:r>
          </w:p>
        </w:tc>
        <w:tc>
          <w:tcPr>
            <w:tcW w:w="253"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53"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I.B</w:t>
            </w:r>
          </w:p>
        </w:tc>
        <w:tc>
          <w:tcPr>
            <w:tcW w:w="190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Monika Vlasáková</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22</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w:t>
            </w:r>
          </w:p>
        </w:tc>
        <w:tc>
          <w:tcPr>
            <w:tcW w:w="268"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22</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152</w:t>
            </w:r>
          </w:p>
        </w:tc>
        <w:tc>
          <w:tcPr>
            <w:tcW w:w="372"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1,00</w:t>
            </w:r>
          </w:p>
        </w:tc>
        <w:tc>
          <w:tcPr>
            <w:tcW w:w="35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22</w:t>
            </w:r>
          </w:p>
        </w:tc>
        <w:tc>
          <w:tcPr>
            <w:tcW w:w="253"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53"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II.A</w:t>
            </w:r>
          </w:p>
        </w:tc>
        <w:tc>
          <w:tcPr>
            <w:tcW w:w="190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Jana Klimešová</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w:t>
            </w:r>
          </w:p>
        </w:tc>
        <w:tc>
          <w:tcPr>
            <w:tcW w:w="268"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10</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108</w:t>
            </w:r>
          </w:p>
        </w:tc>
        <w:tc>
          <w:tcPr>
            <w:tcW w:w="372"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4</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1,04</w:t>
            </w:r>
          </w:p>
        </w:tc>
        <w:tc>
          <w:tcPr>
            <w:tcW w:w="35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w:t>
            </w:r>
          </w:p>
        </w:tc>
        <w:tc>
          <w:tcPr>
            <w:tcW w:w="253"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53"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III.A</w:t>
            </w:r>
          </w:p>
        </w:tc>
        <w:tc>
          <w:tcPr>
            <w:tcW w:w="190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Renata Králová</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11</w:t>
            </w:r>
          </w:p>
        </w:tc>
        <w:tc>
          <w:tcPr>
            <w:tcW w:w="268"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149</w:t>
            </w:r>
          </w:p>
        </w:tc>
        <w:tc>
          <w:tcPr>
            <w:tcW w:w="372"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11</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1,07</w:t>
            </w:r>
          </w:p>
        </w:tc>
        <w:tc>
          <w:tcPr>
            <w:tcW w:w="35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253"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53"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III.B</w:t>
            </w:r>
          </w:p>
        </w:tc>
        <w:tc>
          <w:tcPr>
            <w:tcW w:w="190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Iva Suchomelová</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268"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12</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19</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143</w:t>
            </w:r>
          </w:p>
        </w:tc>
        <w:tc>
          <w:tcPr>
            <w:tcW w:w="372"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1,11</w:t>
            </w:r>
          </w:p>
        </w:tc>
        <w:tc>
          <w:tcPr>
            <w:tcW w:w="35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253"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53"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IV.A</w:t>
            </w:r>
          </w:p>
        </w:tc>
        <w:tc>
          <w:tcPr>
            <w:tcW w:w="190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 xml:space="preserve">Mgr. Vladimíra </w:t>
            </w:r>
            <w:proofErr w:type="spellStart"/>
            <w:r w:rsidRPr="00106EC5">
              <w:rPr>
                <w:rFonts w:ascii="Arial" w:hAnsi="Arial" w:cs="Arial"/>
                <w:sz w:val="14"/>
                <w:szCs w:val="14"/>
              </w:rPr>
              <w:t>Saviová</w:t>
            </w:r>
            <w:proofErr w:type="spellEnd"/>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22</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w:t>
            </w:r>
          </w:p>
        </w:tc>
        <w:tc>
          <w:tcPr>
            <w:tcW w:w="268"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166</w:t>
            </w:r>
          </w:p>
        </w:tc>
        <w:tc>
          <w:tcPr>
            <w:tcW w:w="372"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26</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1,19</w:t>
            </w:r>
          </w:p>
        </w:tc>
        <w:tc>
          <w:tcPr>
            <w:tcW w:w="35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22</w:t>
            </w:r>
          </w:p>
        </w:tc>
        <w:tc>
          <w:tcPr>
            <w:tcW w:w="253"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53"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V.A</w:t>
            </w:r>
          </w:p>
        </w:tc>
        <w:tc>
          <w:tcPr>
            <w:tcW w:w="190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 xml:space="preserve">Jitka </w:t>
            </w:r>
            <w:proofErr w:type="spellStart"/>
            <w:r w:rsidRPr="00106EC5">
              <w:rPr>
                <w:rFonts w:ascii="Arial" w:hAnsi="Arial" w:cs="Arial"/>
                <w:sz w:val="14"/>
                <w:szCs w:val="14"/>
              </w:rPr>
              <w:t>Semotánová</w:t>
            </w:r>
            <w:proofErr w:type="spellEnd"/>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18</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w:t>
            </w:r>
          </w:p>
        </w:tc>
        <w:tc>
          <w:tcPr>
            <w:tcW w:w="268"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4</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12</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132</w:t>
            </w:r>
          </w:p>
        </w:tc>
        <w:tc>
          <w:tcPr>
            <w:tcW w:w="372"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35</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12</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1,34</w:t>
            </w:r>
          </w:p>
        </w:tc>
        <w:tc>
          <w:tcPr>
            <w:tcW w:w="35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18</w:t>
            </w:r>
          </w:p>
        </w:tc>
        <w:tc>
          <w:tcPr>
            <w:tcW w:w="253"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53"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VI.A</w:t>
            </w:r>
          </w:p>
        </w:tc>
        <w:tc>
          <w:tcPr>
            <w:tcW w:w="190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 xml:space="preserve">Mgr. Lenka </w:t>
            </w:r>
            <w:proofErr w:type="spellStart"/>
            <w:r w:rsidRPr="00106EC5">
              <w:rPr>
                <w:rFonts w:ascii="Arial" w:hAnsi="Arial" w:cs="Arial"/>
                <w:sz w:val="14"/>
                <w:szCs w:val="14"/>
              </w:rPr>
              <w:t>Kočišová</w:t>
            </w:r>
            <w:proofErr w:type="spellEnd"/>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11</w:t>
            </w:r>
          </w:p>
        </w:tc>
        <w:tc>
          <w:tcPr>
            <w:tcW w:w="268"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160</w:t>
            </w:r>
          </w:p>
        </w:tc>
        <w:tc>
          <w:tcPr>
            <w:tcW w:w="372"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73</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40</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1,62</w:t>
            </w:r>
          </w:p>
        </w:tc>
        <w:tc>
          <w:tcPr>
            <w:tcW w:w="35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253"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53"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VII.A</w:t>
            </w:r>
          </w:p>
        </w:tc>
        <w:tc>
          <w:tcPr>
            <w:tcW w:w="190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Šárka Havelková</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18</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12</w:t>
            </w:r>
          </w:p>
        </w:tc>
        <w:tc>
          <w:tcPr>
            <w:tcW w:w="268"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11</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146</w:t>
            </w:r>
          </w:p>
        </w:tc>
        <w:tc>
          <w:tcPr>
            <w:tcW w:w="372"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59</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29</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1,50</w:t>
            </w:r>
          </w:p>
        </w:tc>
        <w:tc>
          <w:tcPr>
            <w:tcW w:w="35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18</w:t>
            </w:r>
          </w:p>
        </w:tc>
        <w:tc>
          <w:tcPr>
            <w:tcW w:w="253"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53"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VIII.A</w:t>
            </w:r>
          </w:p>
        </w:tc>
        <w:tc>
          <w:tcPr>
            <w:tcW w:w="190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Tomáš Hromádka</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w:t>
            </w:r>
          </w:p>
        </w:tc>
        <w:tc>
          <w:tcPr>
            <w:tcW w:w="268"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114</w:t>
            </w:r>
          </w:p>
        </w:tc>
        <w:tc>
          <w:tcPr>
            <w:tcW w:w="372"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38</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32</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12</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1,70</w:t>
            </w:r>
          </w:p>
        </w:tc>
        <w:tc>
          <w:tcPr>
            <w:tcW w:w="35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w:t>
            </w:r>
          </w:p>
        </w:tc>
        <w:tc>
          <w:tcPr>
            <w:tcW w:w="253"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53"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20"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IX.A</w:t>
            </w:r>
          </w:p>
        </w:tc>
        <w:tc>
          <w:tcPr>
            <w:tcW w:w="190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Jiřina Procházková</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17</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268"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11</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148</w:t>
            </w:r>
          </w:p>
        </w:tc>
        <w:tc>
          <w:tcPr>
            <w:tcW w:w="372"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60</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24</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1,52</w:t>
            </w:r>
          </w:p>
        </w:tc>
        <w:tc>
          <w:tcPr>
            <w:tcW w:w="35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17</w:t>
            </w:r>
          </w:p>
        </w:tc>
        <w:tc>
          <w:tcPr>
            <w:tcW w:w="253"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53"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55"/>
        </w:trPr>
        <w:tc>
          <w:tcPr>
            <w:tcW w:w="5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1900"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b/>
                <w:bCs/>
                <w:sz w:val="14"/>
                <w:szCs w:val="14"/>
              </w:rPr>
            </w:pPr>
            <w:r w:rsidRPr="00106EC5">
              <w:rPr>
                <w:rFonts w:ascii="Courier New" w:hAnsi="Courier New" w:cs="Courier New"/>
                <w:b/>
                <w:bCs/>
                <w:sz w:val="14"/>
                <w:szCs w:val="14"/>
              </w:rPr>
              <w:t>CELKEM/POČET</w:t>
            </w:r>
          </w:p>
        </w:tc>
        <w:tc>
          <w:tcPr>
            <w:tcW w:w="376"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210</w:t>
            </w:r>
          </w:p>
        </w:tc>
        <w:tc>
          <w:tcPr>
            <w:tcW w:w="376"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113</w:t>
            </w:r>
          </w:p>
        </w:tc>
        <w:tc>
          <w:tcPr>
            <w:tcW w:w="268"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97</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156</w:t>
            </w:r>
          </w:p>
        </w:tc>
        <w:tc>
          <w:tcPr>
            <w:tcW w:w="30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54</w:t>
            </w:r>
          </w:p>
        </w:tc>
        <w:tc>
          <w:tcPr>
            <w:tcW w:w="30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2"/>
                <w:szCs w:val="12"/>
              </w:rPr>
            </w:pPr>
            <w:r w:rsidRPr="00106EC5">
              <w:rPr>
                <w:rFonts w:ascii="Courier New" w:hAnsi="Courier New" w:cs="Courier New"/>
                <w:sz w:val="12"/>
                <w:szCs w:val="12"/>
              </w:rPr>
              <w:t>###</w:t>
            </w:r>
          </w:p>
        </w:tc>
        <w:tc>
          <w:tcPr>
            <w:tcW w:w="372"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2"/>
                <w:szCs w:val="12"/>
              </w:rPr>
            </w:pPr>
            <w:r w:rsidRPr="00106EC5">
              <w:rPr>
                <w:rFonts w:ascii="Courier New" w:hAnsi="Courier New" w:cs="Courier New"/>
                <w:sz w:val="12"/>
                <w:szCs w:val="12"/>
              </w:rPr>
              <w:t>322</w:t>
            </w:r>
          </w:p>
        </w:tc>
        <w:tc>
          <w:tcPr>
            <w:tcW w:w="426"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144</w:t>
            </w:r>
          </w:p>
        </w:tc>
        <w:tc>
          <w:tcPr>
            <w:tcW w:w="30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25</w:t>
            </w:r>
          </w:p>
        </w:tc>
        <w:tc>
          <w:tcPr>
            <w:tcW w:w="30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30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w:t>
            </w:r>
          </w:p>
        </w:tc>
        <w:tc>
          <w:tcPr>
            <w:tcW w:w="552"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x</w:t>
            </w:r>
          </w:p>
        </w:tc>
        <w:tc>
          <w:tcPr>
            <w:tcW w:w="354"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2"/>
                <w:szCs w:val="12"/>
              </w:rPr>
            </w:pPr>
            <w:r w:rsidRPr="00106EC5">
              <w:rPr>
                <w:rFonts w:ascii="Courier New" w:hAnsi="Courier New" w:cs="Courier New"/>
                <w:sz w:val="12"/>
                <w:szCs w:val="12"/>
              </w:rPr>
              <w:t>210</w:t>
            </w:r>
          </w:p>
        </w:tc>
        <w:tc>
          <w:tcPr>
            <w:tcW w:w="253"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253"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r>
      <w:tr w:rsidR="00106EC5" w:rsidRPr="00106EC5" w:rsidTr="00106EC5">
        <w:trPr>
          <w:trHeight w:val="255"/>
        </w:trPr>
        <w:tc>
          <w:tcPr>
            <w:tcW w:w="520" w:type="dxa"/>
            <w:tcBorders>
              <w:top w:val="nil"/>
              <w:left w:val="single" w:sz="8" w:space="0" w:color="auto"/>
              <w:bottom w:val="single" w:sz="4" w:space="0" w:color="auto"/>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190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b/>
                <w:bCs/>
                <w:sz w:val="14"/>
                <w:szCs w:val="14"/>
              </w:rPr>
            </w:pPr>
            <w:r w:rsidRPr="00106EC5">
              <w:rPr>
                <w:rFonts w:ascii="Courier New" w:hAnsi="Courier New" w:cs="Courier New"/>
                <w:b/>
                <w:bCs/>
                <w:sz w:val="14"/>
                <w:szCs w:val="14"/>
              </w:rPr>
              <w:t>PROCENT</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v</w:t>
            </w:r>
          </w:p>
        </w:tc>
        <w:tc>
          <w:tcPr>
            <w:tcW w:w="37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54</w:t>
            </w:r>
          </w:p>
        </w:tc>
        <w:tc>
          <w:tcPr>
            <w:tcW w:w="268"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46</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74</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26</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76</w:t>
            </w:r>
          </w:p>
        </w:tc>
        <w:tc>
          <w:tcPr>
            <w:tcW w:w="372"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w:t>
            </w:r>
          </w:p>
        </w:tc>
        <w:tc>
          <w:tcPr>
            <w:tcW w:w="426"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30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552"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x</w:t>
            </w:r>
          </w:p>
        </w:tc>
        <w:tc>
          <w:tcPr>
            <w:tcW w:w="354"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100</w:t>
            </w:r>
          </w:p>
        </w:tc>
        <w:tc>
          <w:tcPr>
            <w:tcW w:w="253"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253"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r>
      <w:tr w:rsidR="00106EC5" w:rsidRPr="00106EC5" w:rsidTr="00106EC5">
        <w:trPr>
          <w:trHeight w:val="27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1900" w:type="dxa"/>
            <w:tcBorders>
              <w:top w:val="nil"/>
              <w:left w:val="nil"/>
              <w:bottom w:val="single" w:sz="8"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b/>
                <w:bCs/>
                <w:sz w:val="14"/>
                <w:szCs w:val="14"/>
              </w:rPr>
            </w:pPr>
            <w:r w:rsidRPr="00106EC5">
              <w:rPr>
                <w:rFonts w:ascii="Courier New" w:hAnsi="Courier New" w:cs="Courier New"/>
                <w:b/>
                <w:bCs/>
                <w:sz w:val="14"/>
                <w:szCs w:val="14"/>
              </w:rPr>
              <w:t>PRŮMĚR</w:t>
            </w:r>
          </w:p>
        </w:tc>
        <w:tc>
          <w:tcPr>
            <w:tcW w:w="376"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19</w:t>
            </w:r>
          </w:p>
        </w:tc>
        <w:tc>
          <w:tcPr>
            <w:tcW w:w="376"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10</w:t>
            </w:r>
          </w:p>
        </w:tc>
        <w:tc>
          <w:tcPr>
            <w:tcW w:w="268" w:type="dxa"/>
            <w:tcBorders>
              <w:top w:val="nil"/>
              <w:left w:val="nil"/>
              <w:bottom w:val="single" w:sz="8"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w:t>
            </w:r>
          </w:p>
        </w:tc>
        <w:tc>
          <w:tcPr>
            <w:tcW w:w="426"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w:t>
            </w:r>
          </w:p>
        </w:tc>
        <w:tc>
          <w:tcPr>
            <w:tcW w:w="304"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w:t>
            </w:r>
          </w:p>
        </w:tc>
        <w:tc>
          <w:tcPr>
            <w:tcW w:w="304"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426"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144</w:t>
            </w:r>
          </w:p>
        </w:tc>
        <w:tc>
          <w:tcPr>
            <w:tcW w:w="372"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29</w:t>
            </w:r>
          </w:p>
        </w:tc>
        <w:tc>
          <w:tcPr>
            <w:tcW w:w="426"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13</w:t>
            </w:r>
          </w:p>
        </w:tc>
        <w:tc>
          <w:tcPr>
            <w:tcW w:w="304"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w:t>
            </w:r>
          </w:p>
        </w:tc>
        <w:tc>
          <w:tcPr>
            <w:tcW w:w="304"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304"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552" w:type="dxa"/>
            <w:tcBorders>
              <w:top w:val="nil"/>
              <w:left w:val="nil"/>
              <w:bottom w:val="single" w:sz="8"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1,28</w:t>
            </w:r>
          </w:p>
        </w:tc>
        <w:tc>
          <w:tcPr>
            <w:tcW w:w="354"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19</w:t>
            </w:r>
          </w:p>
        </w:tc>
        <w:tc>
          <w:tcPr>
            <w:tcW w:w="253"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253" w:type="dxa"/>
            <w:tcBorders>
              <w:top w:val="nil"/>
              <w:left w:val="nil"/>
              <w:bottom w:val="single" w:sz="8"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r>
    </w:tbl>
    <w:p w:rsidR="00F86446" w:rsidRDefault="00F86446" w:rsidP="00D42BBF">
      <w:pPr>
        <w:rPr>
          <w:rFonts w:ascii="Arial" w:hAnsi="Arial" w:cs="Arial"/>
          <w:b/>
          <w:bCs/>
          <w:sz w:val="30"/>
          <w:szCs w:val="30"/>
        </w:rPr>
      </w:pPr>
    </w:p>
    <w:p w:rsidR="00106EC5" w:rsidRDefault="00106EC5" w:rsidP="00D42BBF">
      <w:pPr>
        <w:rPr>
          <w:rFonts w:ascii="Arial" w:hAnsi="Arial" w:cs="Arial"/>
          <w:b/>
          <w:bCs/>
          <w:sz w:val="30"/>
          <w:szCs w:val="30"/>
        </w:rPr>
      </w:pPr>
    </w:p>
    <w:p w:rsidR="00106EC5" w:rsidRDefault="00106EC5" w:rsidP="00D42BBF">
      <w:pPr>
        <w:rPr>
          <w:rFonts w:ascii="Arial" w:hAnsi="Arial" w:cs="Arial"/>
          <w:b/>
          <w:bCs/>
          <w:sz w:val="30"/>
          <w:szCs w:val="30"/>
        </w:rPr>
      </w:pPr>
    </w:p>
    <w:p w:rsidR="00106EC5" w:rsidRDefault="00106EC5" w:rsidP="00D42BBF">
      <w:pPr>
        <w:rPr>
          <w:rFonts w:ascii="Arial" w:hAnsi="Arial" w:cs="Arial"/>
          <w:b/>
          <w:bCs/>
          <w:sz w:val="30"/>
          <w:szCs w:val="30"/>
        </w:rPr>
      </w:pPr>
    </w:p>
    <w:p w:rsidR="002B509A" w:rsidRDefault="002B509A" w:rsidP="00D42BBF">
      <w:pPr>
        <w:rPr>
          <w:rFonts w:ascii="Arial" w:hAnsi="Arial" w:cs="Arial"/>
          <w:b/>
          <w:bCs/>
          <w:sz w:val="30"/>
          <w:szCs w:val="30"/>
        </w:rPr>
      </w:pPr>
    </w:p>
    <w:p w:rsidR="002B509A" w:rsidRDefault="002B509A" w:rsidP="00D42BBF">
      <w:pPr>
        <w:rPr>
          <w:rFonts w:ascii="Arial" w:hAnsi="Arial" w:cs="Arial"/>
          <w:b/>
          <w:bCs/>
          <w:sz w:val="30"/>
          <w:szCs w:val="30"/>
        </w:rPr>
      </w:pPr>
    </w:p>
    <w:p w:rsidR="002B509A" w:rsidRDefault="002B509A" w:rsidP="00D42BBF">
      <w:pPr>
        <w:rPr>
          <w:rFonts w:ascii="Arial" w:hAnsi="Arial" w:cs="Arial"/>
          <w:b/>
          <w:bCs/>
          <w:sz w:val="30"/>
          <w:szCs w:val="30"/>
        </w:rPr>
      </w:pPr>
    </w:p>
    <w:p w:rsidR="002B509A" w:rsidRDefault="002B509A" w:rsidP="00D42BBF">
      <w:pPr>
        <w:rPr>
          <w:rFonts w:ascii="Arial" w:hAnsi="Arial" w:cs="Arial"/>
          <w:b/>
          <w:bCs/>
          <w:sz w:val="30"/>
          <w:szCs w:val="30"/>
        </w:rPr>
      </w:pPr>
    </w:p>
    <w:p w:rsidR="002B509A" w:rsidRDefault="002B509A" w:rsidP="00D42BBF">
      <w:pPr>
        <w:rPr>
          <w:rFonts w:ascii="Arial" w:hAnsi="Arial" w:cs="Arial"/>
          <w:b/>
          <w:bCs/>
          <w:sz w:val="30"/>
          <w:szCs w:val="30"/>
        </w:rPr>
      </w:pPr>
    </w:p>
    <w:p w:rsidR="002B509A" w:rsidRDefault="002B509A" w:rsidP="00D42BBF">
      <w:pPr>
        <w:rPr>
          <w:rFonts w:ascii="Arial" w:hAnsi="Arial" w:cs="Arial"/>
          <w:b/>
          <w:bCs/>
          <w:sz w:val="30"/>
          <w:szCs w:val="30"/>
        </w:rPr>
      </w:pPr>
    </w:p>
    <w:p w:rsidR="002B509A" w:rsidRDefault="002B509A" w:rsidP="00D42BBF">
      <w:pPr>
        <w:rPr>
          <w:rFonts w:ascii="Arial" w:hAnsi="Arial" w:cs="Arial"/>
          <w:b/>
          <w:bCs/>
          <w:sz w:val="30"/>
          <w:szCs w:val="30"/>
        </w:rPr>
      </w:pPr>
    </w:p>
    <w:p w:rsidR="002B509A" w:rsidRDefault="002B509A" w:rsidP="00D42BBF">
      <w:pPr>
        <w:rPr>
          <w:rFonts w:ascii="Arial" w:hAnsi="Arial" w:cs="Arial"/>
          <w:b/>
          <w:bCs/>
          <w:sz w:val="30"/>
          <w:szCs w:val="30"/>
        </w:rPr>
      </w:pPr>
    </w:p>
    <w:p w:rsidR="006B266E" w:rsidRPr="002B509A" w:rsidRDefault="006B266E" w:rsidP="00D42BBF">
      <w:pPr>
        <w:rPr>
          <w:b/>
          <w:bCs/>
          <w:sz w:val="24"/>
          <w:szCs w:val="24"/>
        </w:rPr>
      </w:pPr>
    </w:p>
    <w:tbl>
      <w:tblPr>
        <w:tblW w:w="8021" w:type="dxa"/>
        <w:tblInd w:w="55" w:type="dxa"/>
        <w:tblCellMar>
          <w:left w:w="70" w:type="dxa"/>
          <w:right w:w="70" w:type="dxa"/>
        </w:tblCellMar>
        <w:tblLook w:val="04A0" w:firstRow="1" w:lastRow="0" w:firstColumn="1" w:lastColumn="0" w:noHBand="0" w:noVBand="1"/>
      </w:tblPr>
      <w:tblGrid>
        <w:gridCol w:w="501"/>
        <w:gridCol w:w="2056"/>
        <w:gridCol w:w="393"/>
        <w:gridCol w:w="393"/>
        <w:gridCol w:w="312"/>
        <w:gridCol w:w="393"/>
        <w:gridCol w:w="312"/>
        <w:gridCol w:w="312"/>
        <w:gridCol w:w="393"/>
        <w:gridCol w:w="357"/>
        <w:gridCol w:w="393"/>
        <w:gridCol w:w="360"/>
        <w:gridCol w:w="360"/>
        <w:gridCol w:w="360"/>
        <w:gridCol w:w="480"/>
        <w:gridCol w:w="393"/>
        <w:gridCol w:w="312"/>
        <w:gridCol w:w="312"/>
      </w:tblGrid>
      <w:tr w:rsidR="00106EC5" w:rsidRPr="00106EC5" w:rsidTr="00106EC5">
        <w:trPr>
          <w:trHeight w:val="390"/>
        </w:trPr>
        <w:tc>
          <w:tcPr>
            <w:tcW w:w="5601" w:type="dxa"/>
            <w:gridSpan w:val="11"/>
            <w:tcBorders>
              <w:top w:val="nil"/>
              <w:left w:val="nil"/>
              <w:bottom w:val="single" w:sz="4" w:space="0" w:color="auto"/>
              <w:right w:val="nil"/>
            </w:tcBorders>
            <w:shd w:val="clear" w:color="auto" w:fill="auto"/>
            <w:noWrap/>
            <w:vAlign w:val="bottom"/>
            <w:hideMark/>
          </w:tcPr>
          <w:p w:rsidR="002B509A" w:rsidRPr="002B509A" w:rsidRDefault="006B266E" w:rsidP="00106EC5">
            <w:pPr>
              <w:overflowPunct/>
              <w:autoSpaceDE/>
              <w:autoSpaceDN/>
              <w:adjustRightInd/>
              <w:rPr>
                <w:b/>
                <w:bCs/>
                <w:sz w:val="24"/>
                <w:szCs w:val="24"/>
              </w:rPr>
            </w:pPr>
            <w:r>
              <w:rPr>
                <w:b/>
                <w:bCs/>
                <w:sz w:val="24"/>
                <w:szCs w:val="24"/>
              </w:rPr>
              <w:lastRenderedPageBreak/>
              <w:t>Přehled klasifikace  - 2. pololetí</w:t>
            </w:r>
          </w:p>
        </w:tc>
        <w:tc>
          <w:tcPr>
            <w:tcW w:w="360" w:type="dxa"/>
            <w:tcBorders>
              <w:top w:val="nil"/>
              <w:left w:val="nil"/>
              <w:bottom w:val="single" w:sz="4" w:space="0" w:color="auto"/>
              <w:right w:val="nil"/>
            </w:tcBorders>
            <w:shd w:val="clear" w:color="auto" w:fill="auto"/>
            <w:noWrap/>
            <w:vAlign w:val="bottom"/>
            <w:hideMark/>
          </w:tcPr>
          <w:p w:rsidR="00106EC5" w:rsidRPr="00106EC5" w:rsidRDefault="00106EC5" w:rsidP="00106EC5">
            <w:pPr>
              <w:overflowPunct/>
              <w:autoSpaceDE/>
              <w:autoSpaceDN/>
              <w:adjustRightInd/>
              <w:rPr>
                <w:rFonts w:ascii="Arial" w:hAnsi="Arial" w:cs="Arial"/>
                <w:b/>
                <w:bCs/>
                <w:sz w:val="30"/>
                <w:szCs w:val="30"/>
              </w:rPr>
            </w:pPr>
          </w:p>
        </w:tc>
        <w:tc>
          <w:tcPr>
            <w:tcW w:w="360" w:type="dxa"/>
            <w:tcBorders>
              <w:top w:val="nil"/>
              <w:left w:val="nil"/>
              <w:bottom w:val="single" w:sz="4" w:space="0" w:color="auto"/>
              <w:right w:val="nil"/>
            </w:tcBorders>
            <w:shd w:val="clear" w:color="auto" w:fill="auto"/>
            <w:noWrap/>
            <w:vAlign w:val="bottom"/>
            <w:hideMark/>
          </w:tcPr>
          <w:p w:rsidR="00106EC5" w:rsidRPr="00106EC5" w:rsidRDefault="00106EC5" w:rsidP="00106EC5">
            <w:pPr>
              <w:overflowPunct/>
              <w:autoSpaceDE/>
              <w:autoSpaceDN/>
              <w:adjustRightInd/>
              <w:rPr>
                <w:rFonts w:ascii="Arial" w:hAnsi="Arial" w:cs="Arial"/>
                <w:b/>
                <w:bCs/>
                <w:sz w:val="30"/>
                <w:szCs w:val="30"/>
              </w:rPr>
            </w:pPr>
          </w:p>
        </w:tc>
        <w:tc>
          <w:tcPr>
            <w:tcW w:w="360" w:type="dxa"/>
            <w:tcBorders>
              <w:top w:val="nil"/>
              <w:left w:val="nil"/>
              <w:bottom w:val="single" w:sz="4" w:space="0" w:color="auto"/>
              <w:right w:val="nil"/>
            </w:tcBorders>
            <w:shd w:val="clear" w:color="auto" w:fill="auto"/>
            <w:noWrap/>
            <w:vAlign w:val="bottom"/>
            <w:hideMark/>
          </w:tcPr>
          <w:p w:rsidR="00106EC5" w:rsidRPr="00106EC5" w:rsidRDefault="00106EC5" w:rsidP="00106EC5">
            <w:pPr>
              <w:overflowPunct/>
              <w:autoSpaceDE/>
              <w:autoSpaceDN/>
              <w:adjustRightInd/>
              <w:rPr>
                <w:rFonts w:ascii="Arial" w:hAnsi="Arial" w:cs="Arial"/>
                <w:b/>
                <w:bCs/>
                <w:sz w:val="30"/>
                <w:szCs w:val="30"/>
              </w:rPr>
            </w:pPr>
          </w:p>
        </w:tc>
        <w:tc>
          <w:tcPr>
            <w:tcW w:w="480" w:type="dxa"/>
            <w:tcBorders>
              <w:top w:val="nil"/>
              <w:left w:val="nil"/>
              <w:bottom w:val="single" w:sz="4" w:space="0" w:color="auto"/>
              <w:right w:val="nil"/>
            </w:tcBorders>
            <w:shd w:val="clear" w:color="auto" w:fill="auto"/>
            <w:noWrap/>
            <w:vAlign w:val="bottom"/>
            <w:hideMark/>
          </w:tcPr>
          <w:p w:rsidR="00106EC5" w:rsidRPr="00106EC5" w:rsidRDefault="00106EC5" w:rsidP="00106EC5">
            <w:pPr>
              <w:overflowPunct/>
              <w:autoSpaceDE/>
              <w:autoSpaceDN/>
              <w:adjustRightInd/>
              <w:rPr>
                <w:rFonts w:ascii="Arial" w:hAnsi="Arial" w:cs="Arial"/>
                <w:b/>
                <w:bCs/>
                <w:sz w:val="30"/>
                <w:szCs w:val="30"/>
              </w:rPr>
            </w:pPr>
          </w:p>
        </w:tc>
        <w:tc>
          <w:tcPr>
            <w:tcW w:w="300" w:type="dxa"/>
            <w:tcBorders>
              <w:top w:val="nil"/>
              <w:left w:val="nil"/>
              <w:bottom w:val="single" w:sz="4" w:space="0" w:color="auto"/>
              <w:right w:val="nil"/>
            </w:tcBorders>
            <w:shd w:val="clear" w:color="auto" w:fill="auto"/>
            <w:noWrap/>
            <w:vAlign w:val="bottom"/>
            <w:hideMark/>
          </w:tcPr>
          <w:p w:rsidR="00106EC5" w:rsidRPr="00106EC5" w:rsidRDefault="00106EC5" w:rsidP="00106EC5">
            <w:pPr>
              <w:overflowPunct/>
              <w:autoSpaceDE/>
              <w:autoSpaceDN/>
              <w:adjustRightInd/>
              <w:rPr>
                <w:rFonts w:ascii="Arial" w:hAnsi="Arial" w:cs="Arial"/>
                <w:b/>
                <w:bCs/>
                <w:sz w:val="30"/>
                <w:szCs w:val="30"/>
              </w:rPr>
            </w:pPr>
          </w:p>
        </w:tc>
        <w:tc>
          <w:tcPr>
            <w:tcW w:w="280" w:type="dxa"/>
            <w:tcBorders>
              <w:top w:val="nil"/>
              <w:left w:val="nil"/>
              <w:bottom w:val="single" w:sz="4" w:space="0" w:color="auto"/>
              <w:right w:val="nil"/>
            </w:tcBorders>
            <w:shd w:val="clear" w:color="auto" w:fill="auto"/>
            <w:noWrap/>
            <w:vAlign w:val="bottom"/>
            <w:hideMark/>
          </w:tcPr>
          <w:p w:rsidR="00106EC5" w:rsidRPr="00106EC5" w:rsidRDefault="00106EC5" w:rsidP="00106EC5">
            <w:pPr>
              <w:overflowPunct/>
              <w:autoSpaceDE/>
              <w:autoSpaceDN/>
              <w:adjustRightInd/>
              <w:rPr>
                <w:rFonts w:ascii="Arial" w:hAnsi="Arial" w:cs="Arial"/>
                <w:b/>
                <w:bCs/>
                <w:sz w:val="30"/>
                <w:szCs w:val="30"/>
              </w:rPr>
            </w:pPr>
          </w:p>
        </w:tc>
        <w:tc>
          <w:tcPr>
            <w:tcW w:w="280" w:type="dxa"/>
            <w:tcBorders>
              <w:top w:val="nil"/>
              <w:left w:val="nil"/>
              <w:bottom w:val="single" w:sz="4" w:space="0" w:color="auto"/>
              <w:right w:val="nil"/>
            </w:tcBorders>
            <w:shd w:val="clear" w:color="auto" w:fill="auto"/>
            <w:noWrap/>
            <w:vAlign w:val="bottom"/>
            <w:hideMark/>
          </w:tcPr>
          <w:p w:rsidR="00106EC5" w:rsidRPr="00106EC5" w:rsidRDefault="00106EC5" w:rsidP="00106EC5">
            <w:pPr>
              <w:overflowPunct/>
              <w:autoSpaceDE/>
              <w:autoSpaceDN/>
              <w:adjustRightInd/>
              <w:rPr>
                <w:rFonts w:ascii="Arial" w:hAnsi="Arial" w:cs="Arial"/>
                <w:b/>
                <w:bCs/>
                <w:sz w:val="30"/>
                <w:szCs w:val="30"/>
              </w:rPr>
            </w:pPr>
          </w:p>
        </w:tc>
      </w:tr>
      <w:tr w:rsidR="00106EC5" w:rsidRPr="00106EC5" w:rsidTr="00106EC5">
        <w:trPr>
          <w:trHeight w:val="255"/>
        </w:trPr>
        <w:tc>
          <w:tcPr>
            <w:tcW w:w="501"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2056"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38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38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271"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38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271"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271"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38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331"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38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36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36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36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48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30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28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c>
          <w:tcPr>
            <w:tcW w:w="280" w:type="dxa"/>
            <w:tcBorders>
              <w:top w:val="nil"/>
              <w:left w:val="nil"/>
              <w:bottom w:val="nil"/>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p>
        </w:tc>
      </w:tr>
      <w:tr w:rsidR="00106EC5" w:rsidRPr="00106EC5" w:rsidTr="00106EC5">
        <w:trPr>
          <w:trHeight w:val="255"/>
        </w:trPr>
        <w:tc>
          <w:tcPr>
            <w:tcW w:w="501" w:type="dxa"/>
            <w:vMerge w:val="restart"/>
            <w:tcBorders>
              <w:top w:val="single" w:sz="8" w:space="0" w:color="auto"/>
              <w:left w:val="single" w:sz="8" w:space="0" w:color="auto"/>
              <w:bottom w:val="nil"/>
              <w:right w:val="single" w:sz="8"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Třída</w:t>
            </w:r>
          </w:p>
        </w:tc>
        <w:tc>
          <w:tcPr>
            <w:tcW w:w="2056"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Třídní učitel</w:t>
            </w:r>
          </w:p>
        </w:tc>
        <w:tc>
          <w:tcPr>
            <w:tcW w:w="1031"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Ž Á K Ů</w:t>
            </w:r>
          </w:p>
        </w:tc>
        <w:tc>
          <w:tcPr>
            <w:tcW w:w="3573" w:type="dxa"/>
            <w:gridSpan w:val="10"/>
            <w:tcBorders>
              <w:top w:val="single" w:sz="8" w:space="0" w:color="auto"/>
              <w:left w:val="nil"/>
              <w:bottom w:val="single" w:sz="4" w:space="0" w:color="auto"/>
              <w:right w:val="nil"/>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P R O S P Ě C H</w:t>
            </w:r>
          </w:p>
        </w:tc>
        <w:tc>
          <w:tcPr>
            <w:tcW w:w="86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CHOVÁNÍ</w:t>
            </w:r>
          </w:p>
        </w:tc>
      </w:tr>
      <w:tr w:rsidR="00106EC5" w:rsidRPr="00106EC5" w:rsidTr="00106EC5">
        <w:trPr>
          <w:trHeight w:val="255"/>
        </w:trPr>
        <w:tc>
          <w:tcPr>
            <w:tcW w:w="501" w:type="dxa"/>
            <w:vMerge/>
            <w:tcBorders>
              <w:top w:val="single" w:sz="8" w:space="0" w:color="auto"/>
              <w:left w:val="single" w:sz="8"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2056" w:type="dxa"/>
            <w:vMerge/>
            <w:tcBorders>
              <w:top w:val="single" w:sz="8" w:space="0" w:color="auto"/>
              <w:left w:val="single" w:sz="8"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380" w:type="dxa"/>
            <w:vMerge w:val="restart"/>
            <w:tcBorders>
              <w:top w:val="nil"/>
              <w:left w:val="single" w:sz="8" w:space="0" w:color="auto"/>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Celkem</w:t>
            </w:r>
          </w:p>
        </w:tc>
        <w:tc>
          <w:tcPr>
            <w:tcW w:w="380" w:type="dxa"/>
            <w:vMerge w:val="restart"/>
            <w:tcBorders>
              <w:top w:val="nil"/>
              <w:left w:val="single" w:sz="4" w:space="0" w:color="auto"/>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Chlapci</w:t>
            </w:r>
          </w:p>
        </w:tc>
        <w:tc>
          <w:tcPr>
            <w:tcW w:w="271" w:type="dxa"/>
            <w:vMerge w:val="restart"/>
            <w:tcBorders>
              <w:top w:val="nil"/>
              <w:left w:val="single" w:sz="4" w:space="0" w:color="auto"/>
              <w:bottom w:val="nil"/>
              <w:right w:val="single" w:sz="8"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Dívky</w:t>
            </w:r>
          </w:p>
        </w:tc>
        <w:tc>
          <w:tcPr>
            <w:tcW w:w="922" w:type="dxa"/>
            <w:gridSpan w:val="3"/>
            <w:tcBorders>
              <w:top w:val="single" w:sz="4"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CELKOVÝ</w:t>
            </w:r>
          </w:p>
        </w:tc>
        <w:tc>
          <w:tcPr>
            <w:tcW w:w="2171" w:type="dxa"/>
            <w:gridSpan w:val="6"/>
            <w:tcBorders>
              <w:top w:val="single" w:sz="4"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POČET ZNÁMEK</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b/>
                <w:bCs/>
                <w:sz w:val="12"/>
                <w:szCs w:val="12"/>
              </w:rPr>
            </w:pPr>
            <w:r w:rsidRPr="00106EC5">
              <w:rPr>
                <w:rFonts w:ascii="Arial" w:hAnsi="Arial" w:cs="Arial"/>
                <w:b/>
                <w:bCs/>
                <w:sz w:val="12"/>
                <w:szCs w:val="12"/>
              </w:rPr>
              <w:t>P</w:t>
            </w:r>
          </w:p>
        </w:tc>
        <w:tc>
          <w:tcPr>
            <w:tcW w:w="300" w:type="dxa"/>
            <w:vMerge w:val="restart"/>
            <w:tcBorders>
              <w:top w:val="nil"/>
              <w:left w:val="single" w:sz="8" w:space="0" w:color="auto"/>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Velmi dobré</w:t>
            </w:r>
          </w:p>
        </w:tc>
        <w:tc>
          <w:tcPr>
            <w:tcW w:w="280" w:type="dxa"/>
            <w:vMerge w:val="restart"/>
            <w:tcBorders>
              <w:top w:val="nil"/>
              <w:left w:val="single" w:sz="4" w:space="0" w:color="auto"/>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Uspokojivé</w:t>
            </w:r>
          </w:p>
        </w:tc>
        <w:tc>
          <w:tcPr>
            <w:tcW w:w="280" w:type="dxa"/>
            <w:vMerge w:val="restart"/>
            <w:tcBorders>
              <w:top w:val="nil"/>
              <w:left w:val="single" w:sz="4" w:space="0" w:color="auto"/>
              <w:bottom w:val="nil"/>
              <w:right w:val="single" w:sz="8"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Neuspokojivé</w:t>
            </w:r>
          </w:p>
        </w:tc>
      </w:tr>
      <w:tr w:rsidR="00106EC5" w:rsidRPr="00106EC5" w:rsidTr="00106EC5">
        <w:trPr>
          <w:trHeight w:val="1635"/>
        </w:trPr>
        <w:tc>
          <w:tcPr>
            <w:tcW w:w="501" w:type="dxa"/>
            <w:vMerge/>
            <w:tcBorders>
              <w:top w:val="single" w:sz="8" w:space="0" w:color="auto"/>
              <w:left w:val="single" w:sz="8"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2056" w:type="dxa"/>
            <w:vMerge/>
            <w:tcBorders>
              <w:top w:val="single" w:sz="8" w:space="0" w:color="auto"/>
              <w:left w:val="single" w:sz="8"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380" w:type="dxa"/>
            <w:vMerge/>
            <w:tcBorders>
              <w:top w:val="nil"/>
              <w:left w:val="single" w:sz="8" w:space="0" w:color="auto"/>
              <w:bottom w:val="nil"/>
              <w:right w:val="single" w:sz="4"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380" w:type="dxa"/>
            <w:vMerge/>
            <w:tcBorders>
              <w:top w:val="nil"/>
              <w:left w:val="single" w:sz="4" w:space="0" w:color="auto"/>
              <w:bottom w:val="nil"/>
              <w:right w:val="single" w:sz="4"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271" w:type="dxa"/>
            <w:vMerge/>
            <w:tcBorders>
              <w:top w:val="nil"/>
              <w:left w:val="single" w:sz="4"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380"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Vyznamenání</w:t>
            </w:r>
          </w:p>
        </w:tc>
        <w:tc>
          <w:tcPr>
            <w:tcW w:w="271"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Prospěli</w:t>
            </w:r>
          </w:p>
        </w:tc>
        <w:tc>
          <w:tcPr>
            <w:tcW w:w="271"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Neprospěli</w:t>
            </w:r>
          </w:p>
        </w:tc>
        <w:tc>
          <w:tcPr>
            <w:tcW w:w="380"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Výborný</w:t>
            </w:r>
          </w:p>
        </w:tc>
        <w:tc>
          <w:tcPr>
            <w:tcW w:w="331"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Chvalitebný</w:t>
            </w:r>
          </w:p>
        </w:tc>
        <w:tc>
          <w:tcPr>
            <w:tcW w:w="380"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Dobrý</w:t>
            </w:r>
          </w:p>
        </w:tc>
        <w:tc>
          <w:tcPr>
            <w:tcW w:w="360"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Dostatečný</w:t>
            </w:r>
          </w:p>
        </w:tc>
        <w:tc>
          <w:tcPr>
            <w:tcW w:w="360"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Nedostatečný</w:t>
            </w:r>
          </w:p>
        </w:tc>
        <w:tc>
          <w:tcPr>
            <w:tcW w:w="360" w:type="dxa"/>
            <w:tcBorders>
              <w:top w:val="nil"/>
              <w:left w:val="nil"/>
              <w:bottom w:val="nil"/>
              <w:right w:val="single" w:sz="4"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Jiné hodnocení</w:t>
            </w:r>
          </w:p>
        </w:tc>
        <w:tc>
          <w:tcPr>
            <w:tcW w:w="480" w:type="dxa"/>
            <w:tcBorders>
              <w:top w:val="nil"/>
              <w:left w:val="nil"/>
              <w:bottom w:val="nil"/>
              <w:right w:val="single" w:sz="8" w:space="0" w:color="auto"/>
            </w:tcBorders>
            <w:shd w:val="clear" w:color="auto" w:fill="auto"/>
            <w:noWrap/>
            <w:textDirection w:val="btLr"/>
            <w:vAlign w:val="bottom"/>
            <w:hideMark/>
          </w:tcPr>
          <w:p w:rsidR="00106EC5" w:rsidRPr="00106EC5" w:rsidRDefault="00106EC5" w:rsidP="00106EC5">
            <w:pPr>
              <w:overflowPunct/>
              <w:autoSpaceDE/>
              <w:autoSpaceDN/>
              <w:adjustRightInd/>
              <w:jc w:val="center"/>
              <w:rPr>
                <w:rFonts w:ascii="Arial" w:hAnsi="Arial" w:cs="Arial"/>
                <w:b/>
                <w:bCs/>
                <w:sz w:val="14"/>
                <w:szCs w:val="14"/>
              </w:rPr>
            </w:pPr>
            <w:proofErr w:type="spellStart"/>
            <w:r w:rsidRPr="00106EC5">
              <w:rPr>
                <w:rFonts w:ascii="Arial" w:hAnsi="Arial" w:cs="Arial"/>
                <w:b/>
                <w:bCs/>
                <w:sz w:val="14"/>
                <w:szCs w:val="14"/>
              </w:rPr>
              <w:t>Prům.známka</w:t>
            </w:r>
            <w:proofErr w:type="spellEnd"/>
          </w:p>
        </w:tc>
        <w:tc>
          <w:tcPr>
            <w:tcW w:w="300" w:type="dxa"/>
            <w:vMerge/>
            <w:tcBorders>
              <w:top w:val="nil"/>
              <w:left w:val="single" w:sz="8" w:space="0" w:color="auto"/>
              <w:bottom w:val="nil"/>
              <w:right w:val="single" w:sz="4"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280" w:type="dxa"/>
            <w:vMerge/>
            <w:tcBorders>
              <w:top w:val="nil"/>
              <w:left w:val="single" w:sz="4" w:space="0" w:color="auto"/>
              <w:bottom w:val="nil"/>
              <w:right w:val="single" w:sz="4"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c>
          <w:tcPr>
            <w:tcW w:w="280" w:type="dxa"/>
            <w:vMerge/>
            <w:tcBorders>
              <w:top w:val="nil"/>
              <w:left w:val="single" w:sz="4" w:space="0" w:color="auto"/>
              <w:bottom w:val="nil"/>
              <w:right w:val="single" w:sz="8" w:space="0" w:color="auto"/>
            </w:tcBorders>
            <w:vAlign w:val="center"/>
            <w:hideMark/>
          </w:tcPr>
          <w:p w:rsidR="00106EC5" w:rsidRPr="00106EC5" w:rsidRDefault="00106EC5" w:rsidP="00106EC5">
            <w:pPr>
              <w:overflowPunct/>
              <w:autoSpaceDE/>
              <w:autoSpaceDN/>
              <w:adjustRightInd/>
              <w:rPr>
                <w:rFonts w:ascii="Arial" w:hAnsi="Arial" w:cs="Arial"/>
                <w:b/>
                <w:bCs/>
                <w:sz w:val="14"/>
                <w:szCs w:val="14"/>
              </w:rPr>
            </w:pPr>
          </w:p>
        </w:tc>
      </w:tr>
      <w:tr w:rsidR="00106EC5" w:rsidRPr="00106EC5" w:rsidTr="00106EC5">
        <w:trPr>
          <w:trHeight w:val="270"/>
        </w:trPr>
        <w:tc>
          <w:tcPr>
            <w:tcW w:w="501" w:type="dxa"/>
            <w:tcBorders>
              <w:top w:val="nil"/>
              <w:left w:val="single" w:sz="8" w:space="0" w:color="auto"/>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2056" w:type="dxa"/>
            <w:tcBorders>
              <w:top w:val="nil"/>
              <w:left w:val="nil"/>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380"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380"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271" w:type="dxa"/>
            <w:tcBorders>
              <w:top w:val="nil"/>
              <w:left w:val="nil"/>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380"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1</w:t>
            </w:r>
          </w:p>
        </w:tc>
        <w:tc>
          <w:tcPr>
            <w:tcW w:w="271"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2</w:t>
            </w:r>
          </w:p>
        </w:tc>
        <w:tc>
          <w:tcPr>
            <w:tcW w:w="271"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3</w:t>
            </w:r>
          </w:p>
        </w:tc>
        <w:tc>
          <w:tcPr>
            <w:tcW w:w="380"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1</w:t>
            </w:r>
          </w:p>
        </w:tc>
        <w:tc>
          <w:tcPr>
            <w:tcW w:w="331"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2</w:t>
            </w:r>
          </w:p>
        </w:tc>
        <w:tc>
          <w:tcPr>
            <w:tcW w:w="380"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3</w:t>
            </w:r>
          </w:p>
        </w:tc>
        <w:tc>
          <w:tcPr>
            <w:tcW w:w="360"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4</w:t>
            </w:r>
          </w:p>
        </w:tc>
        <w:tc>
          <w:tcPr>
            <w:tcW w:w="360"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5</w:t>
            </w:r>
          </w:p>
        </w:tc>
        <w:tc>
          <w:tcPr>
            <w:tcW w:w="360"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w:t>
            </w:r>
          </w:p>
        </w:tc>
        <w:tc>
          <w:tcPr>
            <w:tcW w:w="480" w:type="dxa"/>
            <w:tcBorders>
              <w:top w:val="nil"/>
              <w:left w:val="nil"/>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p</w:t>
            </w:r>
          </w:p>
        </w:tc>
        <w:tc>
          <w:tcPr>
            <w:tcW w:w="300"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1</w:t>
            </w:r>
          </w:p>
        </w:tc>
        <w:tc>
          <w:tcPr>
            <w:tcW w:w="280" w:type="dxa"/>
            <w:tcBorders>
              <w:top w:val="nil"/>
              <w:left w:val="nil"/>
              <w:bottom w:val="nil"/>
              <w:right w:val="single" w:sz="4"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2</w:t>
            </w:r>
          </w:p>
        </w:tc>
        <w:tc>
          <w:tcPr>
            <w:tcW w:w="280" w:type="dxa"/>
            <w:tcBorders>
              <w:top w:val="nil"/>
              <w:left w:val="nil"/>
              <w:bottom w:val="nil"/>
              <w:right w:val="single" w:sz="8" w:space="0" w:color="auto"/>
            </w:tcBorders>
            <w:shd w:val="clear" w:color="auto" w:fill="auto"/>
            <w:noWrap/>
            <w:vAlign w:val="bottom"/>
            <w:hideMark/>
          </w:tcPr>
          <w:p w:rsidR="00106EC5" w:rsidRPr="00106EC5" w:rsidRDefault="00106EC5" w:rsidP="00106EC5">
            <w:pPr>
              <w:overflowPunct/>
              <w:autoSpaceDE/>
              <w:autoSpaceDN/>
              <w:adjustRightInd/>
              <w:jc w:val="center"/>
              <w:rPr>
                <w:rFonts w:ascii="Arial" w:hAnsi="Arial" w:cs="Arial"/>
                <w:b/>
                <w:bCs/>
                <w:sz w:val="14"/>
                <w:szCs w:val="14"/>
              </w:rPr>
            </w:pPr>
            <w:r w:rsidRPr="00106EC5">
              <w:rPr>
                <w:rFonts w:ascii="Arial" w:hAnsi="Arial" w:cs="Arial"/>
                <w:b/>
                <w:bCs/>
                <w:sz w:val="14"/>
                <w:szCs w:val="14"/>
              </w:rPr>
              <w:t>3</w:t>
            </w:r>
          </w:p>
        </w:tc>
      </w:tr>
      <w:tr w:rsidR="00106EC5" w:rsidRPr="00106EC5" w:rsidTr="00106EC5">
        <w:trPr>
          <w:trHeight w:val="240"/>
        </w:trPr>
        <w:tc>
          <w:tcPr>
            <w:tcW w:w="5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I.A</w:t>
            </w:r>
          </w:p>
        </w:tc>
        <w:tc>
          <w:tcPr>
            <w:tcW w:w="2056"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Hana Bálková</w:t>
            </w:r>
          </w:p>
        </w:tc>
        <w:tc>
          <w:tcPr>
            <w:tcW w:w="3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23</w:t>
            </w:r>
          </w:p>
        </w:tc>
        <w:tc>
          <w:tcPr>
            <w:tcW w:w="3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w:t>
            </w:r>
          </w:p>
        </w:tc>
        <w:tc>
          <w:tcPr>
            <w:tcW w:w="271"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3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23</w:t>
            </w:r>
          </w:p>
        </w:tc>
        <w:tc>
          <w:tcPr>
            <w:tcW w:w="271"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71"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161</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1,00</w:t>
            </w:r>
          </w:p>
        </w:tc>
        <w:tc>
          <w:tcPr>
            <w:tcW w:w="30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23</w:t>
            </w:r>
          </w:p>
        </w:tc>
        <w:tc>
          <w:tcPr>
            <w:tcW w:w="2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80"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01"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I.B</w:t>
            </w:r>
          </w:p>
        </w:tc>
        <w:tc>
          <w:tcPr>
            <w:tcW w:w="2056"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Monika Vlasáková</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22</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w:t>
            </w:r>
          </w:p>
        </w:tc>
        <w:tc>
          <w:tcPr>
            <w:tcW w:w="271"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22</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152</w:t>
            </w:r>
          </w:p>
        </w:tc>
        <w:tc>
          <w:tcPr>
            <w:tcW w:w="33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1,00</w:t>
            </w:r>
          </w:p>
        </w:tc>
        <w:tc>
          <w:tcPr>
            <w:tcW w:w="30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22</w:t>
            </w:r>
          </w:p>
        </w:tc>
        <w:tc>
          <w:tcPr>
            <w:tcW w:w="2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01"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II.A</w:t>
            </w:r>
          </w:p>
        </w:tc>
        <w:tc>
          <w:tcPr>
            <w:tcW w:w="2056"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Jana Klimešová</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w:t>
            </w:r>
          </w:p>
        </w:tc>
        <w:tc>
          <w:tcPr>
            <w:tcW w:w="271"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10</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104</w:t>
            </w:r>
          </w:p>
        </w:tc>
        <w:tc>
          <w:tcPr>
            <w:tcW w:w="33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1,07</w:t>
            </w:r>
          </w:p>
        </w:tc>
        <w:tc>
          <w:tcPr>
            <w:tcW w:w="30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w:t>
            </w:r>
          </w:p>
        </w:tc>
        <w:tc>
          <w:tcPr>
            <w:tcW w:w="2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01"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III.A</w:t>
            </w:r>
          </w:p>
        </w:tc>
        <w:tc>
          <w:tcPr>
            <w:tcW w:w="2056"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Renata Králová</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11</w:t>
            </w:r>
          </w:p>
        </w:tc>
        <w:tc>
          <w:tcPr>
            <w:tcW w:w="271"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19</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134</w:t>
            </w:r>
          </w:p>
        </w:tc>
        <w:tc>
          <w:tcPr>
            <w:tcW w:w="33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25</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1,17</w:t>
            </w:r>
          </w:p>
        </w:tc>
        <w:tc>
          <w:tcPr>
            <w:tcW w:w="30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2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01"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III.B</w:t>
            </w:r>
          </w:p>
        </w:tc>
        <w:tc>
          <w:tcPr>
            <w:tcW w:w="2056"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Iva Suchomelová</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271"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12</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19</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139</w:t>
            </w:r>
          </w:p>
        </w:tc>
        <w:tc>
          <w:tcPr>
            <w:tcW w:w="33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19</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1,14</w:t>
            </w:r>
          </w:p>
        </w:tc>
        <w:tc>
          <w:tcPr>
            <w:tcW w:w="30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2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01"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IV.A</w:t>
            </w:r>
          </w:p>
        </w:tc>
        <w:tc>
          <w:tcPr>
            <w:tcW w:w="2056"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 xml:space="preserve">Mgr. Vladimíra </w:t>
            </w:r>
            <w:proofErr w:type="spellStart"/>
            <w:r w:rsidRPr="00106EC5">
              <w:rPr>
                <w:rFonts w:ascii="Arial" w:hAnsi="Arial" w:cs="Arial"/>
                <w:sz w:val="14"/>
                <w:szCs w:val="14"/>
              </w:rPr>
              <w:t>Saviová</w:t>
            </w:r>
            <w:proofErr w:type="spellEnd"/>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22</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w:t>
            </w:r>
          </w:p>
        </w:tc>
        <w:tc>
          <w:tcPr>
            <w:tcW w:w="271"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19</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160</w:t>
            </w:r>
          </w:p>
        </w:tc>
        <w:tc>
          <w:tcPr>
            <w:tcW w:w="33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33</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1,22</w:t>
            </w:r>
          </w:p>
        </w:tc>
        <w:tc>
          <w:tcPr>
            <w:tcW w:w="30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22</w:t>
            </w:r>
          </w:p>
        </w:tc>
        <w:tc>
          <w:tcPr>
            <w:tcW w:w="2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01"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V.A</w:t>
            </w:r>
          </w:p>
        </w:tc>
        <w:tc>
          <w:tcPr>
            <w:tcW w:w="2056"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 xml:space="preserve">Jitka </w:t>
            </w:r>
            <w:proofErr w:type="spellStart"/>
            <w:r w:rsidRPr="00106EC5">
              <w:rPr>
                <w:rFonts w:ascii="Arial" w:hAnsi="Arial" w:cs="Arial"/>
                <w:sz w:val="14"/>
                <w:szCs w:val="14"/>
              </w:rPr>
              <w:t>Semotánová</w:t>
            </w:r>
            <w:proofErr w:type="spellEnd"/>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18</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w:t>
            </w:r>
          </w:p>
        </w:tc>
        <w:tc>
          <w:tcPr>
            <w:tcW w:w="271"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4</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143</w:t>
            </w:r>
          </w:p>
        </w:tc>
        <w:tc>
          <w:tcPr>
            <w:tcW w:w="33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29</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1,25</w:t>
            </w:r>
          </w:p>
        </w:tc>
        <w:tc>
          <w:tcPr>
            <w:tcW w:w="30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18</w:t>
            </w:r>
          </w:p>
        </w:tc>
        <w:tc>
          <w:tcPr>
            <w:tcW w:w="2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01"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VI.A</w:t>
            </w:r>
          </w:p>
        </w:tc>
        <w:tc>
          <w:tcPr>
            <w:tcW w:w="2056"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 xml:space="preserve">Mgr. Lenka </w:t>
            </w:r>
            <w:proofErr w:type="spellStart"/>
            <w:r w:rsidRPr="00106EC5">
              <w:rPr>
                <w:rFonts w:ascii="Arial" w:hAnsi="Arial" w:cs="Arial"/>
                <w:sz w:val="14"/>
                <w:szCs w:val="14"/>
              </w:rPr>
              <w:t>Kočišová</w:t>
            </w:r>
            <w:proofErr w:type="spellEnd"/>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11</w:t>
            </w:r>
          </w:p>
        </w:tc>
        <w:tc>
          <w:tcPr>
            <w:tcW w:w="271"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12</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159</w:t>
            </w:r>
          </w:p>
        </w:tc>
        <w:tc>
          <w:tcPr>
            <w:tcW w:w="33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75</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37</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1,63</w:t>
            </w:r>
          </w:p>
        </w:tc>
        <w:tc>
          <w:tcPr>
            <w:tcW w:w="30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20</w:t>
            </w:r>
          </w:p>
        </w:tc>
        <w:tc>
          <w:tcPr>
            <w:tcW w:w="2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01"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VII.A</w:t>
            </w:r>
          </w:p>
        </w:tc>
        <w:tc>
          <w:tcPr>
            <w:tcW w:w="2056"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Šárka Havelková</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18</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12</w:t>
            </w:r>
          </w:p>
        </w:tc>
        <w:tc>
          <w:tcPr>
            <w:tcW w:w="271"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13</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129</w:t>
            </w:r>
          </w:p>
        </w:tc>
        <w:tc>
          <w:tcPr>
            <w:tcW w:w="33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60</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41</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4</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1,66</w:t>
            </w:r>
          </w:p>
        </w:tc>
        <w:tc>
          <w:tcPr>
            <w:tcW w:w="30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18</w:t>
            </w:r>
          </w:p>
        </w:tc>
        <w:tc>
          <w:tcPr>
            <w:tcW w:w="2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01"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VIII.A</w:t>
            </w:r>
          </w:p>
        </w:tc>
        <w:tc>
          <w:tcPr>
            <w:tcW w:w="2056"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Tomáš Hromádka</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6</w:t>
            </w:r>
          </w:p>
        </w:tc>
        <w:tc>
          <w:tcPr>
            <w:tcW w:w="271"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11</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107</w:t>
            </w:r>
          </w:p>
        </w:tc>
        <w:tc>
          <w:tcPr>
            <w:tcW w:w="33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38</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44</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1,75</w:t>
            </w:r>
          </w:p>
        </w:tc>
        <w:tc>
          <w:tcPr>
            <w:tcW w:w="30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w:t>
            </w:r>
          </w:p>
        </w:tc>
        <w:tc>
          <w:tcPr>
            <w:tcW w:w="2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40"/>
        </w:trPr>
        <w:tc>
          <w:tcPr>
            <w:tcW w:w="501" w:type="dxa"/>
            <w:tcBorders>
              <w:top w:val="nil"/>
              <w:left w:val="single" w:sz="8" w:space="0" w:color="auto"/>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Arial" w:hAnsi="Arial" w:cs="Arial"/>
                <w:sz w:val="14"/>
                <w:szCs w:val="14"/>
              </w:rPr>
            </w:pPr>
            <w:r w:rsidRPr="00106EC5">
              <w:rPr>
                <w:rFonts w:ascii="Arial" w:hAnsi="Arial" w:cs="Arial"/>
                <w:sz w:val="14"/>
                <w:szCs w:val="14"/>
              </w:rPr>
              <w:t>IX.A</w:t>
            </w:r>
          </w:p>
        </w:tc>
        <w:tc>
          <w:tcPr>
            <w:tcW w:w="2056"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rPr>
                <w:rFonts w:ascii="Arial" w:hAnsi="Arial" w:cs="Arial"/>
                <w:sz w:val="14"/>
                <w:szCs w:val="14"/>
              </w:rPr>
            </w:pPr>
            <w:r w:rsidRPr="00106EC5">
              <w:rPr>
                <w:rFonts w:ascii="Arial" w:hAnsi="Arial" w:cs="Arial"/>
                <w:sz w:val="14"/>
                <w:szCs w:val="14"/>
              </w:rPr>
              <w:t>Mgr. Jiřina Procházková</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17</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271"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4</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13</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143</w:t>
            </w:r>
          </w:p>
        </w:tc>
        <w:tc>
          <w:tcPr>
            <w:tcW w:w="33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54</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37</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right"/>
              <w:rPr>
                <w:rFonts w:ascii="Courier New" w:hAnsi="Courier New" w:cs="Courier New"/>
                <w:sz w:val="14"/>
                <w:szCs w:val="14"/>
              </w:rPr>
            </w:pPr>
            <w:r w:rsidRPr="00106EC5">
              <w:rPr>
                <w:rFonts w:ascii="Courier New" w:hAnsi="Courier New" w:cs="Courier New"/>
                <w:sz w:val="14"/>
                <w:szCs w:val="14"/>
              </w:rPr>
              <w:t>1,58</w:t>
            </w:r>
          </w:p>
        </w:tc>
        <w:tc>
          <w:tcPr>
            <w:tcW w:w="30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17</w:t>
            </w:r>
          </w:p>
        </w:tc>
        <w:tc>
          <w:tcPr>
            <w:tcW w:w="2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c>
          <w:tcPr>
            <w:tcW w:w="2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 </w:t>
            </w:r>
          </w:p>
        </w:tc>
      </w:tr>
      <w:tr w:rsidR="00106EC5" w:rsidRPr="00106EC5" w:rsidTr="00106EC5">
        <w:trPr>
          <w:trHeight w:val="255"/>
        </w:trPr>
        <w:tc>
          <w:tcPr>
            <w:tcW w:w="50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2056"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b/>
                <w:bCs/>
                <w:sz w:val="14"/>
                <w:szCs w:val="14"/>
              </w:rPr>
            </w:pPr>
            <w:r w:rsidRPr="00106EC5">
              <w:rPr>
                <w:rFonts w:ascii="Courier New" w:hAnsi="Courier New" w:cs="Courier New"/>
                <w:b/>
                <w:bCs/>
                <w:sz w:val="14"/>
                <w:szCs w:val="14"/>
              </w:rPr>
              <w:t>CELKEM/POČET</w:t>
            </w:r>
          </w:p>
        </w:tc>
        <w:tc>
          <w:tcPr>
            <w:tcW w:w="3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210</w:t>
            </w:r>
          </w:p>
        </w:tc>
        <w:tc>
          <w:tcPr>
            <w:tcW w:w="3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113</w:t>
            </w:r>
          </w:p>
        </w:tc>
        <w:tc>
          <w:tcPr>
            <w:tcW w:w="271"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97</w:t>
            </w:r>
          </w:p>
        </w:tc>
        <w:tc>
          <w:tcPr>
            <w:tcW w:w="3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153</w:t>
            </w:r>
          </w:p>
        </w:tc>
        <w:tc>
          <w:tcPr>
            <w:tcW w:w="271"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57</w:t>
            </w:r>
          </w:p>
        </w:tc>
        <w:tc>
          <w:tcPr>
            <w:tcW w:w="271"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3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2"/>
                <w:szCs w:val="12"/>
              </w:rPr>
            </w:pPr>
            <w:r w:rsidRPr="00106EC5">
              <w:rPr>
                <w:rFonts w:ascii="Courier New" w:hAnsi="Courier New" w:cs="Courier New"/>
                <w:sz w:val="12"/>
                <w:szCs w:val="12"/>
              </w:rPr>
              <w:t>###</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2"/>
                <w:szCs w:val="12"/>
              </w:rPr>
            </w:pPr>
            <w:r w:rsidRPr="00106EC5">
              <w:rPr>
                <w:rFonts w:ascii="Courier New" w:hAnsi="Courier New" w:cs="Courier New"/>
                <w:sz w:val="12"/>
                <w:szCs w:val="12"/>
              </w:rPr>
              <w:t>341</w:t>
            </w:r>
          </w:p>
        </w:tc>
        <w:tc>
          <w:tcPr>
            <w:tcW w:w="3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175</w:t>
            </w: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23</w:t>
            </w: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36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w:t>
            </w:r>
          </w:p>
        </w:tc>
        <w:tc>
          <w:tcPr>
            <w:tcW w:w="480"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x</w:t>
            </w:r>
          </w:p>
        </w:tc>
        <w:tc>
          <w:tcPr>
            <w:tcW w:w="30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2"/>
                <w:szCs w:val="12"/>
              </w:rPr>
            </w:pPr>
            <w:r w:rsidRPr="00106EC5">
              <w:rPr>
                <w:rFonts w:ascii="Courier New" w:hAnsi="Courier New" w:cs="Courier New"/>
                <w:sz w:val="12"/>
                <w:szCs w:val="12"/>
              </w:rPr>
              <w:t>210</w:t>
            </w:r>
          </w:p>
        </w:tc>
        <w:tc>
          <w:tcPr>
            <w:tcW w:w="280" w:type="dxa"/>
            <w:tcBorders>
              <w:top w:val="single" w:sz="8" w:space="0" w:color="auto"/>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280" w:type="dxa"/>
            <w:tcBorders>
              <w:top w:val="single" w:sz="8" w:space="0" w:color="auto"/>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r>
      <w:tr w:rsidR="00106EC5" w:rsidRPr="00106EC5" w:rsidTr="00106EC5">
        <w:trPr>
          <w:trHeight w:val="255"/>
        </w:trPr>
        <w:tc>
          <w:tcPr>
            <w:tcW w:w="501" w:type="dxa"/>
            <w:tcBorders>
              <w:top w:val="nil"/>
              <w:left w:val="single" w:sz="8" w:space="0" w:color="auto"/>
              <w:bottom w:val="single" w:sz="4" w:space="0" w:color="auto"/>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2056"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b/>
                <w:bCs/>
                <w:sz w:val="14"/>
                <w:szCs w:val="14"/>
              </w:rPr>
            </w:pPr>
            <w:r w:rsidRPr="00106EC5">
              <w:rPr>
                <w:rFonts w:ascii="Courier New" w:hAnsi="Courier New" w:cs="Courier New"/>
                <w:b/>
                <w:bCs/>
                <w:sz w:val="14"/>
                <w:szCs w:val="14"/>
              </w:rPr>
              <w:t>PROCENT</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v</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54</w:t>
            </w:r>
          </w:p>
        </w:tc>
        <w:tc>
          <w:tcPr>
            <w:tcW w:w="271"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46</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73</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27</w:t>
            </w:r>
          </w:p>
        </w:tc>
        <w:tc>
          <w:tcPr>
            <w:tcW w:w="27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74</w:t>
            </w:r>
          </w:p>
        </w:tc>
        <w:tc>
          <w:tcPr>
            <w:tcW w:w="331"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w:t>
            </w:r>
          </w:p>
        </w:tc>
        <w:tc>
          <w:tcPr>
            <w:tcW w:w="3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8</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36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4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x</w:t>
            </w:r>
          </w:p>
        </w:tc>
        <w:tc>
          <w:tcPr>
            <w:tcW w:w="30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100</w:t>
            </w:r>
          </w:p>
        </w:tc>
        <w:tc>
          <w:tcPr>
            <w:tcW w:w="280" w:type="dxa"/>
            <w:tcBorders>
              <w:top w:val="nil"/>
              <w:left w:val="nil"/>
              <w:bottom w:val="single" w:sz="4"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280" w:type="dxa"/>
            <w:tcBorders>
              <w:top w:val="nil"/>
              <w:left w:val="nil"/>
              <w:bottom w:val="single" w:sz="4"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r>
      <w:tr w:rsidR="00106EC5" w:rsidRPr="00106EC5" w:rsidTr="00106EC5">
        <w:trPr>
          <w:trHeight w:val="270"/>
        </w:trPr>
        <w:tc>
          <w:tcPr>
            <w:tcW w:w="501" w:type="dxa"/>
            <w:tcBorders>
              <w:top w:val="nil"/>
              <w:left w:val="single" w:sz="8" w:space="0" w:color="auto"/>
              <w:bottom w:val="single" w:sz="8" w:space="0" w:color="auto"/>
              <w:right w:val="single" w:sz="8" w:space="0" w:color="auto"/>
            </w:tcBorders>
            <w:shd w:val="clear" w:color="auto" w:fill="auto"/>
            <w:noWrap/>
            <w:vAlign w:val="bottom"/>
            <w:hideMark/>
          </w:tcPr>
          <w:p w:rsidR="00106EC5" w:rsidRPr="00106EC5" w:rsidRDefault="00106EC5" w:rsidP="00106EC5">
            <w:pPr>
              <w:overflowPunct/>
              <w:autoSpaceDE/>
              <w:autoSpaceDN/>
              <w:adjustRightInd/>
              <w:rPr>
                <w:rFonts w:ascii="Arial" w:hAnsi="Arial" w:cs="Arial"/>
              </w:rPr>
            </w:pPr>
            <w:r w:rsidRPr="00106EC5">
              <w:rPr>
                <w:rFonts w:ascii="Arial" w:hAnsi="Arial" w:cs="Arial"/>
              </w:rPr>
              <w:t> </w:t>
            </w:r>
          </w:p>
        </w:tc>
        <w:tc>
          <w:tcPr>
            <w:tcW w:w="2056" w:type="dxa"/>
            <w:tcBorders>
              <w:top w:val="nil"/>
              <w:left w:val="nil"/>
              <w:bottom w:val="single" w:sz="8"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b/>
                <w:bCs/>
                <w:sz w:val="14"/>
                <w:szCs w:val="14"/>
              </w:rPr>
            </w:pPr>
            <w:r w:rsidRPr="00106EC5">
              <w:rPr>
                <w:rFonts w:ascii="Courier New" w:hAnsi="Courier New" w:cs="Courier New"/>
                <w:b/>
                <w:bCs/>
                <w:sz w:val="14"/>
                <w:szCs w:val="14"/>
              </w:rPr>
              <w:t>PRŮMĚR</w:t>
            </w:r>
          </w:p>
        </w:tc>
        <w:tc>
          <w:tcPr>
            <w:tcW w:w="380"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19</w:t>
            </w:r>
          </w:p>
        </w:tc>
        <w:tc>
          <w:tcPr>
            <w:tcW w:w="380"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10</w:t>
            </w:r>
          </w:p>
        </w:tc>
        <w:tc>
          <w:tcPr>
            <w:tcW w:w="271" w:type="dxa"/>
            <w:tcBorders>
              <w:top w:val="nil"/>
              <w:left w:val="nil"/>
              <w:bottom w:val="single" w:sz="8"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9</w:t>
            </w:r>
          </w:p>
        </w:tc>
        <w:tc>
          <w:tcPr>
            <w:tcW w:w="380"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14</w:t>
            </w:r>
          </w:p>
        </w:tc>
        <w:tc>
          <w:tcPr>
            <w:tcW w:w="271"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5</w:t>
            </w:r>
          </w:p>
        </w:tc>
        <w:tc>
          <w:tcPr>
            <w:tcW w:w="271"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380"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139</w:t>
            </w:r>
          </w:p>
        </w:tc>
        <w:tc>
          <w:tcPr>
            <w:tcW w:w="331"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31</w:t>
            </w:r>
          </w:p>
        </w:tc>
        <w:tc>
          <w:tcPr>
            <w:tcW w:w="380"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16</w:t>
            </w:r>
          </w:p>
        </w:tc>
        <w:tc>
          <w:tcPr>
            <w:tcW w:w="360"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2</w:t>
            </w:r>
          </w:p>
        </w:tc>
        <w:tc>
          <w:tcPr>
            <w:tcW w:w="360"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360"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480" w:type="dxa"/>
            <w:tcBorders>
              <w:top w:val="nil"/>
              <w:left w:val="nil"/>
              <w:bottom w:val="single" w:sz="8"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1,31</w:t>
            </w:r>
          </w:p>
        </w:tc>
        <w:tc>
          <w:tcPr>
            <w:tcW w:w="300"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19</w:t>
            </w:r>
          </w:p>
        </w:tc>
        <w:tc>
          <w:tcPr>
            <w:tcW w:w="280" w:type="dxa"/>
            <w:tcBorders>
              <w:top w:val="nil"/>
              <w:left w:val="nil"/>
              <w:bottom w:val="single" w:sz="8" w:space="0" w:color="auto"/>
              <w:right w:val="single" w:sz="4"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c>
          <w:tcPr>
            <w:tcW w:w="280" w:type="dxa"/>
            <w:tcBorders>
              <w:top w:val="nil"/>
              <w:left w:val="nil"/>
              <w:bottom w:val="single" w:sz="8" w:space="0" w:color="auto"/>
              <w:right w:val="single" w:sz="8" w:space="0" w:color="auto"/>
            </w:tcBorders>
            <w:shd w:val="clear" w:color="auto" w:fill="auto"/>
            <w:noWrap/>
            <w:vAlign w:val="center"/>
            <w:hideMark/>
          </w:tcPr>
          <w:p w:rsidR="00106EC5" w:rsidRPr="00106EC5" w:rsidRDefault="00106EC5" w:rsidP="00106EC5">
            <w:pPr>
              <w:overflowPunct/>
              <w:autoSpaceDE/>
              <w:autoSpaceDN/>
              <w:adjustRightInd/>
              <w:jc w:val="center"/>
              <w:rPr>
                <w:rFonts w:ascii="Courier New" w:hAnsi="Courier New" w:cs="Courier New"/>
                <w:sz w:val="14"/>
                <w:szCs w:val="14"/>
              </w:rPr>
            </w:pPr>
            <w:r w:rsidRPr="00106EC5">
              <w:rPr>
                <w:rFonts w:ascii="Courier New" w:hAnsi="Courier New" w:cs="Courier New"/>
                <w:sz w:val="14"/>
                <w:szCs w:val="14"/>
              </w:rPr>
              <w:t>0</w:t>
            </w:r>
          </w:p>
        </w:tc>
      </w:tr>
    </w:tbl>
    <w:p w:rsidR="00F86446" w:rsidRDefault="00F86446" w:rsidP="00D42BBF">
      <w:pPr>
        <w:rPr>
          <w:sz w:val="24"/>
          <w:szCs w:val="24"/>
        </w:rPr>
      </w:pPr>
    </w:p>
    <w:tbl>
      <w:tblPr>
        <w:tblW w:w="8363" w:type="dxa"/>
        <w:tblInd w:w="55" w:type="dxa"/>
        <w:tblCellMar>
          <w:left w:w="70" w:type="dxa"/>
          <w:right w:w="70" w:type="dxa"/>
        </w:tblCellMar>
        <w:tblLook w:val="04A0" w:firstRow="1" w:lastRow="0" w:firstColumn="1" w:lastColumn="0" w:noHBand="0" w:noVBand="1"/>
      </w:tblPr>
      <w:tblGrid>
        <w:gridCol w:w="772"/>
        <w:gridCol w:w="4237"/>
        <w:gridCol w:w="559"/>
        <w:gridCol w:w="559"/>
        <w:gridCol w:w="559"/>
        <w:gridCol w:w="559"/>
        <w:gridCol w:w="559"/>
        <w:gridCol w:w="559"/>
      </w:tblGrid>
      <w:tr w:rsidR="00AF4741" w:rsidTr="00114F88">
        <w:trPr>
          <w:trHeight w:val="300"/>
        </w:trPr>
        <w:tc>
          <w:tcPr>
            <w:tcW w:w="8363" w:type="dxa"/>
            <w:gridSpan w:val="8"/>
            <w:tcBorders>
              <w:top w:val="nil"/>
              <w:left w:val="nil"/>
              <w:bottom w:val="single" w:sz="8" w:space="0" w:color="auto"/>
              <w:right w:val="nil"/>
            </w:tcBorders>
            <w:noWrap/>
            <w:vAlign w:val="bottom"/>
            <w:hideMark/>
          </w:tcPr>
          <w:p w:rsidR="00AF4741" w:rsidRPr="008305F4" w:rsidRDefault="00AF4741" w:rsidP="00114F88">
            <w:pPr>
              <w:overflowPunct/>
              <w:autoSpaceDE/>
              <w:adjustRightInd/>
              <w:rPr>
                <w:rFonts w:ascii="Arial" w:hAnsi="Arial" w:cs="Arial"/>
                <w:b/>
                <w:bCs/>
                <w:color w:val="000000"/>
                <w:sz w:val="22"/>
                <w:szCs w:val="22"/>
              </w:rPr>
            </w:pPr>
            <w:r w:rsidRPr="008305F4">
              <w:rPr>
                <w:rFonts w:ascii="Arial" w:hAnsi="Arial" w:cs="Arial"/>
                <w:b/>
                <w:bCs/>
                <w:color w:val="000000"/>
                <w:sz w:val="22"/>
                <w:szCs w:val="22"/>
              </w:rPr>
              <w:t xml:space="preserve">Přehled chování ve školním roce 2012/2013 </w:t>
            </w:r>
          </w:p>
        </w:tc>
      </w:tr>
      <w:tr w:rsidR="00AF4741" w:rsidTr="00114F88">
        <w:trPr>
          <w:trHeight w:val="2100"/>
        </w:trPr>
        <w:tc>
          <w:tcPr>
            <w:tcW w:w="772" w:type="dxa"/>
            <w:tcBorders>
              <w:top w:val="nil"/>
              <w:left w:val="single" w:sz="8" w:space="0" w:color="auto"/>
              <w:bottom w:val="nil"/>
              <w:right w:val="single" w:sz="8" w:space="0" w:color="auto"/>
            </w:tcBorders>
            <w:noWrap/>
            <w:textDirection w:val="btLr"/>
            <w:vAlign w:val="bottom"/>
            <w:hideMark/>
          </w:tcPr>
          <w:p w:rsidR="00AF4741" w:rsidRPr="008305F4" w:rsidRDefault="00AF4741" w:rsidP="00114F88">
            <w:pPr>
              <w:overflowPunct/>
              <w:autoSpaceDE/>
              <w:adjustRightInd/>
              <w:jc w:val="center"/>
              <w:rPr>
                <w:rFonts w:ascii="Arial" w:hAnsi="Arial" w:cs="Arial"/>
                <w:b/>
                <w:bCs/>
                <w:color w:val="000000"/>
                <w:sz w:val="16"/>
                <w:szCs w:val="16"/>
              </w:rPr>
            </w:pPr>
            <w:r w:rsidRPr="008305F4">
              <w:rPr>
                <w:rFonts w:ascii="Arial" w:hAnsi="Arial" w:cs="Arial"/>
                <w:b/>
                <w:bCs/>
                <w:color w:val="000000"/>
                <w:sz w:val="16"/>
                <w:szCs w:val="16"/>
              </w:rPr>
              <w:t>Třída</w:t>
            </w:r>
          </w:p>
        </w:tc>
        <w:tc>
          <w:tcPr>
            <w:tcW w:w="4237" w:type="dxa"/>
            <w:tcBorders>
              <w:top w:val="nil"/>
              <w:left w:val="single" w:sz="8" w:space="0" w:color="auto"/>
              <w:bottom w:val="nil"/>
              <w:right w:val="single" w:sz="8" w:space="0" w:color="auto"/>
            </w:tcBorders>
            <w:noWrap/>
            <w:vAlign w:val="bottom"/>
            <w:hideMark/>
          </w:tcPr>
          <w:p w:rsidR="00AF4741" w:rsidRPr="008305F4" w:rsidRDefault="00AF4741" w:rsidP="00114F88">
            <w:pPr>
              <w:overflowPunct/>
              <w:autoSpaceDE/>
              <w:adjustRightInd/>
              <w:rPr>
                <w:rFonts w:ascii="Arial" w:hAnsi="Arial" w:cs="Arial"/>
                <w:b/>
                <w:bCs/>
                <w:color w:val="000000"/>
                <w:sz w:val="16"/>
                <w:szCs w:val="16"/>
              </w:rPr>
            </w:pPr>
            <w:r w:rsidRPr="008305F4">
              <w:rPr>
                <w:rFonts w:ascii="Arial" w:hAnsi="Arial" w:cs="Arial"/>
                <w:b/>
                <w:bCs/>
                <w:color w:val="000000"/>
                <w:sz w:val="16"/>
                <w:szCs w:val="16"/>
              </w:rPr>
              <w:t>Třídní učitel(</w:t>
            </w:r>
            <w:proofErr w:type="spellStart"/>
            <w:r w:rsidRPr="008305F4">
              <w:rPr>
                <w:rFonts w:ascii="Arial" w:hAnsi="Arial" w:cs="Arial"/>
                <w:b/>
                <w:bCs/>
                <w:color w:val="000000"/>
                <w:sz w:val="16"/>
                <w:szCs w:val="16"/>
              </w:rPr>
              <w:t>ka</w:t>
            </w:r>
            <w:proofErr w:type="spellEnd"/>
            <w:r w:rsidRPr="008305F4">
              <w:rPr>
                <w:rFonts w:ascii="Arial" w:hAnsi="Arial" w:cs="Arial"/>
                <w:b/>
                <w:bCs/>
                <w:color w:val="000000"/>
                <w:sz w:val="16"/>
                <w:szCs w:val="16"/>
              </w:rPr>
              <w:t>)</w:t>
            </w:r>
          </w:p>
        </w:tc>
        <w:tc>
          <w:tcPr>
            <w:tcW w:w="559" w:type="dxa"/>
            <w:tcBorders>
              <w:top w:val="nil"/>
              <w:left w:val="single" w:sz="8" w:space="0" w:color="auto"/>
              <w:bottom w:val="nil"/>
              <w:right w:val="single" w:sz="8" w:space="0" w:color="auto"/>
            </w:tcBorders>
            <w:noWrap/>
            <w:textDirection w:val="btLr"/>
            <w:vAlign w:val="bottom"/>
            <w:hideMark/>
          </w:tcPr>
          <w:p w:rsidR="00AF4741" w:rsidRPr="008305F4" w:rsidRDefault="00AF4741" w:rsidP="00114F88">
            <w:pPr>
              <w:overflowPunct/>
              <w:autoSpaceDE/>
              <w:adjustRightInd/>
              <w:jc w:val="center"/>
              <w:rPr>
                <w:rFonts w:ascii="Arial" w:hAnsi="Arial" w:cs="Arial"/>
                <w:b/>
                <w:bCs/>
                <w:color w:val="000000"/>
                <w:sz w:val="16"/>
                <w:szCs w:val="16"/>
              </w:rPr>
            </w:pPr>
            <w:r w:rsidRPr="008305F4">
              <w:rPr>
                <w:rFonts w:ascii="Arial" w:hAnsi="Arial" w:cs="Arial"/>
                <w:b/>
                <w:bCs/>
                <w:color w:val="000000"/>
                <w:sz w:val="16"/>
                <w:szCs w:val="16"/>
              </w:rPr>
              <w:t>Celkem</w:t>
            </w:r>
          </w:p>
        </w:tc>
        <w:tc>
          <w:tcPr>
            <w:tcW w:w="559" w:type="dxa"/>
            <w:tcBorders>
              <w:top w:val="nil"/>
              <w:left w:val="single" w:sz="8" w:space="0" w:color="auto"/>
              <w:bottom w:val="nil"/>
              <w:right w:val="single" w:sz="8" w:space="0" w:color="auto"/>
            </w:tcBorders>
            <w:noWrap/>
            <w:textDirection w:val="btLr"/>
            <w:vAlign w:val="bottom"/>
            <w:hideMark/>
          </w:tcPr>
          <w:p w:rsidR="00AF4741" w:rsidRPr="008305F4" w:rsidRDefault="00AF4741" w:rsidP="00114F88">
            <w:pPr>
              <w:overflowPunct/>
              <w:autoSpaceDE/>
              <w:adjustRightInd/>
              <w:jc w:val="center"/>
              <w:rPr>
                <w:rFonts w:ascii="Arial" w:hAnsi="Arial" w:cs="Arial"/>
                <w:b/>
                <w:bCs/>
                <w:color w:val="000000"/>
                <w:sz w:val="16"/>
                <w:szCs w:val="16"/>
              </w:rPr>
            </w:pPr>
            <w:r w:rsidRPr="008305F4">
              <w:rPr>
                <w:rFonts w:ascii="Arial" w:hAnsi="Arial" w:cs="Arial"/>
                <w:b/>
                <w:bCs/>
                <w:color w:val="000000"/>
                <w:sz w:val="16"/>
                <w:szCs w:val="16"/>
              </w:rPr>
              <w:t>Chlapci</w:t>
            </w:r>
          </w:p>
        </w:tc>
        <w:tc>
          <w:tcPr>
            <w:tcW w:w="559" w:type="dxa"/>
            <w:tcBorders>
              <w:top w:val="nil"/>
              <w:left w:val="single" w:sz="8" w:space="0" w:color="auto"/>
              <w:bottom w:val="nil"/>
              <w:right w:val="single" w:sz="8" w:space="0" w:color="auto"/>
            </w:tcBorders>
            <w:noWrap/>
            <w:textDirection w:val="btLr"/>
            <w:vAlign w:val="bottom"/>
            <w:hideMark/>
          </w:tcPr>
          <w:p w:rsidR="00AF4741" w:rsidRPr="008305F4" w:rsidRDefault="00AF4741" w:rsidP="00114F88">
            <w:pPr>
              <w:overflowPunct/>
              <w:autoSpaceDE/>
              <w:adjustRightInd/>
              <w:jc w:val="center"/>
              <w:rPr>
                <w:rFonts w:ascii="Arial" w:hAnsi="Arial" w:cs="Arial"/>
                <w:b/>
                <w:bCs/>
                <w:color w:val="000000"/>
                <w:sz w:val="16"/>
                <w:szCs w:val="16"/>
              </w:rPr>
            </w:pPr>
            <w:r w:rsidRPr="008305F4">
              <w:rPr>
                <w:rFonts w:ascii="Arial" w:hAnsi="Arial" w:cs="Arial"/>
                <w:b/>
                <w:bCs/>
                <w:color w:val="000000"/>
                <w:sz w:val="16"/>
                <w:szCs w:val="16"/>
              </w:rPr>
              <w:t>Dívky</w:t>
            </w:r>
          </w:p>
        </w:tc>
        <w:tc>
          <w:tcPr>
            <w:tcW w:w="559" w:type="dxa"/>
            <w:tcBorders>
              <w:top w:val="nil"/>
              <w:left w:val="nil"/>
              <w:bottom w:val="nil"/>
              <w:right w:val="single" w:sz="8" w:space="0" w:color="auto"/>
            </w:tcBorders>
            <w:noWrap/>
            <w:textDirection w:val="btLr"/>
            <w:vAlign w:val="bottom"/>
            <w:hideMark/>
          </w:tcPr>
          <w:p w:rsidR="00AF4741" w:rsidRPr="008305F4" w:rsidRDefault="00AF4741" w:rsidP="00114F88">
            <w:pPr>
              <w:overflowPunct/>
              <w:autoSpaceDE/>
              <w:adjustRightInd/>
              <w:jc w:val="center"/>
              <w:rPr>
                <w:rFonts w:ascii="Arial" w:hAnsi="Arial" w:cs="Arial"/>
                <w:b/>
                <w:bCs/>
                <w:color w:val="000000"/>
                <w:sz w:val="16"/>
                <w:szCs w:val="16"/>
              </w:rPr>
            </w:pPr>
            <w:r w:rsidRPr="008305F4">
              <w:rPr>
                <w:rFonts w:ascii="Arial" w:hAnsi="Arial" w:cs="Arial"/>
                <w:b/>
                <w:bCs/>
                <w:color w:val="000000"/>
                <w:sz w:val="16"/>
                <w:szCs w:val="16"/>
              </w:rPr>
              <w:t>Napomenutí třídního učitele</w:t>
            </w:r>
          </w:p>
        </w:tc>
        <w:tc>
          <w:tcPr>
            <w:tcW w:w="559" w:type="dxa"/>
            <w:tcBorders>
              <w:top w:val="nil"/>
              <w:left w:val="nil"/>
              <w:bottom w:val="nil"/>
              <w:right w:val="single" w:sz="8" w:space="0" w:color="auto"/>
            </w:tcBorders>
            <w:noWrap/>
            <w:textDirection w:val="btLr"/>
            <w:vAlign w:val="bottom"/>
            <w:hideMark/>
          </w:tcPr>
          <w:p w:rsidR="00AF4741" w:rsidRPr="008305F4" w:rsidRDefault="00AF4741" w:rsidP="00114F88">
            <w:pPr>
              <w:overflowPunct/>
              <w:autoSpaceDE/>
              <w:adjustRightInd/>
              <w:jc w:val="center"/>
              <w:rPr>
                <w:rFonts w:ascii="Arial" w:hAnsi="Arial" w:cs="Arial"/>
                <w:b/>
                <w:bCs/>
                <w:color w:val="000000"/>
                <w:sz w:val="16"/>
                <w:szCs w:val="16"/>
              </w:rPr>
            </w:pPr>
            <w:r w:rsidRPr="008305F4">
              <w:rPr>
                <w:rFonts w:ascii="Arial" w:hAnsi="Arial" w:cs="Arial"/>
                <w:b/>
                <w:bCs/>
                <w:color w:val="000000"/>
                <w:sz w:val="16"/>
                <w:szCs w:val="16"/>
              </w:rPr>
              <w:t>Důtka třídního učitele</w:t>
            </w:r>
          </w:p>
        </w:tc>
        <w:tc>
          <w:tcPr>
            <w:tcW w:w="559" w:type="dxa"/>
            <w:tcBorders>
              <w:top w:val="nil"/>
              <w:left w:val="nil"/>
              <w:bottom w:val="nil"/>
              <w:right w:val="single" w:sz="8" w:space="0" w:color="auto"/>
            </w:tcBorders>
            <w:noWrap/>
            <w:textDirection w:val="btLr"/>
            <w:vAlign w:val="bottom"/>
            <w:hideMark/>
          </w:tcPr>
          <w:p w:rsidR="00AF4741" w:rsidRPr="008305F4" w:rsidRDefault="00AF4741" w:rsidP="00114F88">
            <w:pPr>
              <w:overflowPunct/>
              <w:autoSpaceDE/>
              <w:adjustRightInd/>
              <w:jc w:val="center"/>
              <w:rPr>
                <w:rFonts w:ascii="Arial" w:hAnsi="Arial" w:cs="Arial"/>
                <w:b/>
                <w:bCs/>
                <w:color w:val="000000"/>
                <w:sz w:val="16"/>
                <w:szCs w:val="16"/>
              </w:rPr>
            </w:pPr>
            <w:r w:rsidRPr="008305F4">
              <w:rPr>
                <w:rFonts w:ascii="Arial" w:hAnsi="Arial" w:cs="Arial"/>
                <w:b/>
                <w:bCs/>
                <w:color w:val="000000"/>
                <w:sz w:val="16"/>
                <w:szCs w:val="16"/>
              </w:rPr>
              <w:t>Důtka ředitele školy</w:t>
            </w:r>
          </w:p>
        </w:tc>
      </w:tr>
      <w:tr w:rsidR="00AF4741" w:rsidTr="00114F88">
        <w:trPr>
          <w:trHeight w:val="315"/>
        </w:trPr>
        <w:tc>
          <w:tcPr>
            <w:tcW w:w="772" w:type="dxa"/>
            <w:tcBorders>
              <w:top w:val="nil"/>
              <w:left w:val="single" w:sz="8" w:space="0" w:color="auto"/>
              <w:bottom w:val="nil"/>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 </w:t>
            </w:r>
          </w:p>
        </w:tc>
        <w:tc>
          <w:tcPr>
            <w:tcW w:w="4237" w:type="dxa"/>
            <w:tcBorders>
              <w:top w:val="nil"/>
              <w:left w:val="nil"/>
              <w:bottom w:val="nil"/>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 </w:t>
            </w:r>
          </w:p>
        </w:tc>
        <w:tc>
          <w:tcPr>
            <w:tcW w:w="559" w:type="dxa"/>
            <w:tcBorders>
              <w:top w:val="nil"/>
              <w:left w:val="nil"/>
              <w:bottom w:val="nil"/>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 </w:t>
            </w:r>
          </w:p>
        </w:tc>
        <w:tc>
          <w:tcPr>
            <w:tcW w:w="559" w:type="dxa"/>
            <w:tcBorders>
              <w:top w:val="nil"/>
              <w:left w:val="nil"/>
              <w:bottom w:val="nil"/>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 </w:t>
            </w:r>
          </w:p>
        </w:tc>
        <w:tc>
          <w:tcPr>
            <w:tcW w:w="559" w:type="dxa"/>
            <w:tcBorders>
              <w:top w:val="nil"/>
              <w:left w:val="nil"/>
              <w:bottom w:val="nil"/>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 </w:t>
            </w:r>
          </w:p>
        </w:tc>
        <w:tc>
          <w:tcPr>
            <w:tcW w:w="559" w:type="dxa"/>
            <w:tcBorders>
              <w:top w:val="nil"/>
              <w:left w:val="nil"/>
              <w:bottom w:val="nil"/>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bCs/>
                <w:color w:val="000000"/>
                <w:sz w:val="16"/>
                <w:szCs w:val="16"/>
              </w:rPr>
            </w:pPr>
            <w:r w:rsidRPr="008305F4">
              <w:rPr>
                <w:rFonts w:ascii="Arial" w:hAnsi="Arial" w:cs="Arial"/>
                <w:b/>
                <w:bCs/>
                <w:color w:val="000000"/>
                <w:sz w:val="16"/>
                <w:szCs w:val="16"/>
              </w:rPr>
              <w:t> </w:t>
            </w:r>
          </w:p>
        </w:tc>
        <w:tc>
          <w:tcPr>
            <w:tcW w:w="559" w:type="dxa"/>
            <w:tcBorders>
              <w:top w:val="nil"/>
              <w:left w:val="nil"/>
              <w:bottom w:val="nil"/>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bCs/>
                <w:color w:val="000000"/>
                <w:sz w:val="16"/>
                <w:szCs w:val="16"/>
              </w:rPr>
            </w:pPr>
            <w:r w:rsidRPr="008305F4">
              <w:rPr>
                <w:rFonts w:ascii="Arial" w:hAnsi="Arial" w:cs="Arial"/>
                <w:b/>
                <w:bCs/>
                <w:color w:val="000000"/>
                <w:sz w:val="16"/>
                <w:szCs w:val="16"/>
              </w:rPr>
              <w:t> </w:t>
            </w:r>
          </w:p>
        </w:tc>
        <w:tc>
          <w:tcPr>
            <w:tcW w:w="559" w:type="dxa"/>
            <w:tcBorders>
              <w:top w:val="nil"/>
              <w:left w:val="nil"/>
              <w:bottom w:val="nil"/>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bCs/>
                <w:color w:val="000000"/>
                <w:sz w:val="16"/>
                <w:szCs w:val="16"/>
              </w:rPr>
            </w:pPr>
            <w:r w:rsidRPr="008305F4">
              <w:rPr>
                <w:rFonts w:ascii="Arial" w:hAnsi="Arial" w:cs="Arial"/>
                <w:b/>
                <w:bCs/>
                <w:color w:val="000000"/>
                <w:sz w:val="16"/>
                <w:szCs w:val="16"/>
              </w:rPr>
              <w:t> </w:t>
            </w:r>
          </w:p>
        </w:tc>
      </w:tr>
      <w:tr w:rsidR="00AF4741" w:rsidTr="00114F88">
        <w:trPr>
          <w:trHeight w:val="315"/>
        </w:trPr>
        <w:tc>
          <w:tcPr>
            <w:tcW w:w="772" w:type="dxa"/>
            <w:tcBorders>
              <w:top w:val="single" w:sz="8" w:space="0" w:color="auto"/>
              <w:left w:val="single" w:sz="8" w:space="0" w:color="auto"/>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I. A</w:t>
            </w:r>
          </w:p>
        </w:tc>
        <w:tc>
          <w:tcPr>
            <w:tcW w:w="4237" w:type="dxa"/>
            <w:tcBorders>
              <w:top w:val="single" w:sz="8" w:space="0" w:color="auto"/>
              <w:left w:val="nil"/>
              <w:bottom w:val="single" w:sz="8" w:space="0" w:color="auto"/>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Mgr. Hana Bálková</w:t>
            </w:r>
          </w:p>
        </w:tc>
        <w:tc>
          <w:tcPr>
            <w:tcW w:w="559" w:type="dxa"/>
            <w:tcBorders>
              <w:top w:val="single" w:sz="8" w:space="0" w:color="auto"/>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single" w:sz="8" w:space="0" w:color="auto"/>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single" w:sz="8" w:space="0" w:color="auto"/>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single" w:sz="8" w:space="0" w:color="auto"/>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single" w:sz="8" w:space="0" w:color="auto"/>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single" w:sz="8" w:space="0" w:color="auto"/>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r>
      <w:tr w:rsidR="00AF4741" w:rsidTr="00114F88">
        <w:trPr>
          <w:trHeight w:val="315"/>
        </w:trPr>
        <w:tc>
          <w:tcPr>
            <w:tcW w:w="772" w:type="dxa"/>
            <w:tcBorders>
              <w:top w:val="nil"/>
              <w:left w:val="single" w:sz="8" w:space="0" w:color="auto"/>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I. B</w:t>
            </w:r>
          </w:p>
        </w:tc>
        <w:tc>
          <w:tcPr>
            <w:tcW w:w="4237"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Mgr. Monika Vlasáková</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r>
      <w:tr w:rsidR="00AF4741" w:rsidTr="00114F88">
        <w:trPr>
          <w:trHeight w:val="315"/>
        </w:trPr>
        <w:tc>
          <w:tcPr>
            <w:tcW w:w="772" w:type="dxa"/>
            <w:tcBorders>
              <w:top w:val="nil"/>
              <w:left w:val="single" w:sz="8" w:space="0" w:color="auto"/>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 xml:space="preserve">II. </w:t>
            </w:r>
          </w:p>
        </w:tc>
        <w:tc>
          <w:tcPr>
            <w:tcW w:w="4237"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Mgr. Jana Klimešová</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r>
      <w:tr w:rsidR="00AF4741" w:rsidTr="00114F88">
        <w:trPr>
          <w:trHeight w:val="315"/>
        </w:trPr>
        <w:tc>
          <w:tcPr>
            <w:tcW w:w="772" w:type="dxa"/>
            <w:tcBorders>
              <w:top w:val="nil"/>
              <w:left w:val="single" w:sz="8" w:space="0" w:color="auto"/>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III. A</w:t>
            </w:r>
          </w:p>
        </w:tc>
        <w:tc>
          <w:tcPr>
            <w:tcW w:w="4237"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Mgr. Renata Králová</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2</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2</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2</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r>
      <w:tr w:rsidR="00AF4741" w:rsidTr="00114F88">
        <w:trPr>
          <w:trHeight w:val="315"/>
        </w:trPr>
        <w:tc>
          <w:tcPr>
            <w:tcW w:w="772" w:type="dxa"/>
            <w:tcBorders>
              <w:top w:val="nil"/>
              <w:left w:val="single" w:sz="8" w:space="0" w:color="auto"/>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III. B</w:t>
            </w:r>
          </w:p>
        </w:tc>
        <w:tc>
          <w:tcPr>
            <w:tcW w:w="4237"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Mgr. Iva Suchomelová</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r>
      <w:tr w:rsidR="00AF4741" w:rsidTr="00114F88">
        <w:trPr>
          <w:trHeight w:val="315"/>
        </w:trPr>
        <w:tc>
          <w:tcPr>
            <w:tcW w:w="772" w:type="dxa"/>
            <w:tcBorders>
              <w:top w:val="nil"/>
              <w:left w:val="single" w:sz="8" w:space="0" w:color="auto"/>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IV.</w:t>
            </w:r>
          </w:p>
        </w:tc>
        <w:tc>
          <w:tcPr>
            <w:tcW w:w="4237"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 xml:space="preserve">Mgr. Vladimíra </w:t>
            </w:r>
            <w:proofErr w:type="spellStart"/>
            <w:r w:rsidRPr="008305F4">
              <w:rPr>
                <w:rFonts w:ascii="Arial" w:hAnsi="Arial" w:cs="Arial"/>
                <w:color w:val="000000"/>
                <w:sz w:val="16"/>
                <w:szCs w:val="16"/>
              </w:rPr>
              <w:t>Saviová</w:t>
            </w:r>
            <w:proofErr w:type="spellEnd"/>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r>
      <w:tr w:rsidR="00AF4741" w:rsidTr="00114F88">
        <w:trPr>
          <w:trHeight w:val="315"/>
        </w:trPr>
        <w:tc>
          <w:tcPr>
            <w:tcW w:w="772" w:type="dxa"/>
            <w:tcBorders>
              <w:top w:val="nil"/>
              <w:left w:val="single" w:sz="8" w:space="0" w:color="auto"/>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V.</w:t>
            </w:r>
          </w:p>
        </w:tc>
        <w:tc>
          <w:tcPr>
            <w:tcW w:w="4237"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 xml:space="preserve">Jitka </w:t>
            </w:r>
            <w:proofErr w:type="spellStart"/>
            <w:r w:rsidRPr="008305F4">
              <w:rPr>
                <w:rFonts w:ascii="Arial" w:hAnsi="Arial" w:cs="Arial"/>
                <w:color w:val="000000"/>
                <w:sz w:val="16"/>
                <w:szCs w:val="16"/>
              </w:rPr>
              <w:t>Semotánová</w:t>
            </w:r>
            <w:proofErr w:type="spellEnd"/>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2</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2</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2</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r>
      <w:tr w:rsidR="00AF4741" w:rsidTr="00114F88">
        <w:trPr>
          <w:trHeight w:val="315"/>
        </w:trPr>
        <w:tc>
          <w:tcPr>
            <w:tcW w:w="772" w:type="dxa"/>
            <w:tcBorders>
              <w:top w:val="nil"/>
              <w:left w:val="single" w:sz="8" w:space="0" w:color="auto"/>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VI.</w:t>
            </w:r>
          </w:p>
        </w:tc>
        <w:tc>
          <w:tcPr>
            <w:tcW w:w="4237"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 xml:space="preserve">Mgr. Lenka </w:t>
            </w:r>
            <w:proofErr w:type="spellStart"/>
            <w:r w:rsidRPr="008305F4">
              <w:rPr>
                <w:rFonts w:ascii="Arial" w:hAnsi="Arial" w:cs="Arial"/>
                <w:color w:val="000000"/>
                <w:sz w:val="16"/>
                <w:szCs w:val="16"/>
              </w:rPr>
              <w:t>Kočišová</w:t>
            </w:r>
            <w:proofErr w:type="spellEnd"/>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18</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14</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4</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11</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6</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w:t>
            </w:r>
          </w:p>
        </w:tc>
      </w:tr>
      <w:tr w:rsidR="00AF4741" w:rsidTr="00114F88">
        <w:trPr>
          <w:trHeight w:val="315"/>
        </w:trPr>
        <w:tc>
          <w:tcPr>
            <w:tcW w:w="772" w:type="dxa"/>
            <w:tcBorders>
              <w:top w:val="nil"/>
              <w:left w:val="single" w:sz="8" w:space="0" w:color="auto"/>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VII.</w:t>
            </w:r>
          </w:p>
        </w:tc>
        <w:tc>
          <w:tcPr>
            <w:tcW w:w="4237"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Šárka Havelková</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5</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4</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2</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3</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0</w:t>
            </w:r>
          </w:p>
        </w:tc>
      </w:tr>
      <w:tr w:rsidR="00AF4741" w:rsidTr="00114F88">
        <w:trPr>
          <w:trHeight w:val="315"/>
        </w:trPr>
        <w:tc>
          <w:tcPr>
            <w:tcW w:w="772" w:type="dxa"/>
            <w:tcBorders>
              <w:top w:val="nil"/>
              <w:left w:val="single" w:sz="8" w:space="0" w:color="auto"/>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VIII.</w:t>
            </w:r>
          </w:p>
        </w:tc>
        <w:tc>
          <w:tcPr>
            <w:tcW w:w="4237"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Mgr. Tomáš Hromádka</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22</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14</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8</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16</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4</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2</w:t>
            </w:r>
          </w:p>
        </w:tc>
      </w:tr>
      <w:tr w:rsidR="00AF4741" w:rsidRPr="0045109B" w:rsidTr="00114F88">
        <w:trPr>
          <w:trHeight w:val="315"/>
        </w:trPr>
        <w:tc>
          <w:tcPr>
            <w:tcW w:w="772" w:type="dxa"/>
            <w:tcBorders>
              <w:top w:val="nil"/>
              <w:left w:val="single" w:sz="8" w:space="0" w:color="auto"/>
              <w:bottom w:val="single" w:sz="8" w:space="0" w:color="auto"/>
              <w:right w:val="single" w:sz="8" w:space="0" w:color="auto"/>
            </w:tcBorders>
            <w:noWrap/>
            <w:vAlign w:val="bottom"/>
            <w:hideMark/>
          </w:tcPr>
          <w:p w:rsidR="00AF4741" w:rsidRPr="008305F4" w:rsidRDefault="00AF4741" w:rsidP="00114F88">
            <w:pPr>
              <w:overflowPunct/>
              <w:autoSpaceDE/>
              <w:adjustRightInd/>
              <w:jc w:val="center"/>
              <w:rPr>
                <w:rFonts w:ascii="Arial" w:hAnsi="Arial" w:cs="Arial"/>
                <w:b/>
                <w:color w:val="000000"/>
                <w:sz w:val="16"/>
                <w:szCs w:val="16"/>
              </w:rPr>
            </w:pPr>
            <w:r w:rsidRPr="008305F4">
              <w:rPr>
                <w:rFonts w:ascii="Arial" w:hAnsi="Arial" w:cs="Arial"/>
                <w:b/>
                <w:color w:val="000000"/>
                <w:sz w:val="16"/>
                <w:szCs w:val="16"/>
              </w:rPr>
              <w:t>IX.</w:t>
            </w:r>
          </w:p>
        </w:tc>
        <w:tc>
          <w:tcPr>
            <w:tcW w:w="4237"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djustRightInd/>
              <w:rPr>
                <w:rFonts w:ascii="Arial" w:hAnsi="Arial" w:cs="Arial"/>
                <w:color w:val="000000"/>
                <w:sz w:val="16"/>
                <w:szCs w:val="16"/>
              </w:rPr>
            </w:pPr>
            <w:r w:rsidRPr="008305F4">
              <w:rPr>
                <w:rFonts w:ascii="Arial" w:hAnsi="Arial" w:cs="Arial"/>
                <w:color w:val="000000"/>
                <w:sz w:val="16"/>
                <w:szCs w:val="16"/>
              </w:rPr>
              <w:t>Mgr. Jiřina Procházková</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utoSpaceDN/>
              <w:adjustRightInd/>
              <w:jc w:val="center"/>
              <w:rPr>
                <w:rFonts w:ascii="Arial" w:hAnsi="Arial" w:cs="Arial"/>
                <w:b/>
                <w:sz w:val="16"/>
                <w:szCs w:val="16"/>
              </w:rPr>
            </w:pPr>
            <w:r w:rsidRPr="008305F4">
              <w:rPr>
                <w:rFonts w:ascii="Calibri" w:hAnsi="Calibri"/>
                <w:b/>
                <w:sz w:val="16"/>
                <w:szCs w:val="16"/>
              </w:rPr>
              <w:t>1</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utoSpaceDN/>
              <w:adjustRightInd/>
              <w:jc w:val="center"/>
              <w:rPr>
                <w:rFonts w:ascii="Calibri" w:hAnsi="Calibri"/>
                <w:b/>
                <w:sz w:val="16"/>
                <w:szCs w:val="16"/>
              </w:rPr>
            </w:pPr>
            <w:r w:rsidRPr="008305F4">
              <w:rPr>
                <w:rFonts w:ascii="Calibri" w:hAnsi="Calibri"/>
                <w:b/>
                <w:sz w:val="16"/>
                <w:szCs w:val="16"/>
              </w:rPr>
              <w:t>1</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utoSpaceDN/>
              <w:adjustRightInd/>
              <w:jc w:val="center"/>
              <w:rPr>
                <w:rFonts w:ascii="Calibri" w:hAnsi="Calibri"/>
                <w:b/>
                <w:sz w:val="16"/>
                <w:szCs w:val="16"/>
              </w:rPr>
            </w:pPr>
            <w:r w:rsidRPr="008305F4">
              <w:rPr>
                <w:rFonts w:ascii="Calibri" w:hAnsi="Calibri"/>
                <w:b/>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utoSpaceDN/>
              <w:adjustRightInd/>
              <w:jc w:val="center"/>
              <w:rPr>
                <w:rFonts w:ascii="Calibri" w:hAnsi="Calibri"/>
                <w:b/>
                <w:sz w:val="16"/>
                <w:szCs w:val="16"/>
              </w:rPr>
            </w:pPr>
            <w:r w:rsidRPr="008305F4">
              <w:rPr>
                <w:rFonts w:ascii="Calibri" w:hAnsi="Calibri"/>
                <w:b/>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utoSpaceDN/>
              <w:adjustRightInd/>
              <w:jc w:val="center"/>
              <w:rPr>
                <w:rFonts w:ascii="Calibri" w:hAnsi="Calibri"/>
                <w:b/>
                <w:sz w:val="16"/>
                <w:szCs w:val="16"/>
              </w:rPr>
            </w:pPr>
            <w:r w:rsidRPr="008305F4">
              <w:rPr>
                <w:rFonts w:ascii="Calibri" w:hAnsi="Calibri"/>
                <w:b/>
                <w:sz w:val="16"/>
                <w:szCs w:val="16"/>
              </w:rPr>
              <w:t>0</w:t>
            </w:r>
          </w:p>
        </w:tc>
        <w:tc>
          <w:tcPr>
            <w:tcW w:w="559" w:type="dxa"/>
            <w:tcBorders>
              <w:top w:val="nil"/>
              <w:left w:val="nil"/>
              <w:bottom w:val="single" w:sz="8" w:space="0" w:color="auto"/>
              <w:right w:val="single" w:sz="8" w:space="0" w:color="auto"/>
            </w:tcBorders>
            <w:noWrap/>
            <w:vAlign w:val="bottom"/>
            <w:hideMark/>
          </w:tcPr>
          <w:p w:rsidR="00AF4741" w:rsidRPr="008305F4" w:rsidRDefault="00AF4741" w:rsidP="00114F88">
            <w:pPr>
              <w:overflowPunct/>
              <w:autoSpaceDE/>
              <w:autoSpaceDN/>
              <w:adjustRightInd/>
              <w:jc w:val="center"/>
              <w:rPr>
                <w:rFonts w:ascii="Calibri" w:hAnsi="Calibri"/>
                <w:b/>
                <w:sz w:val="16"/>
                <w:szCs w:val="16"/>
              </w:rPr>
            </w:pPr>
            <w:r w:rsidRPr="008305F4">
              <w:rPr>
                <w:rFonts w:ascii="Calibri" w:hAnsi="Calibri"/>
                <w:b/>
                <w:sz w:val="16"/>
                <w:szCs w:val="16"/>
              </w:rPr>
              <w:t>1</w:t>
            </w:r>
          </w:p>
        </w:tc>
      </w:tr>
      <w:tr w:rsidR="00AF4741" w:rsidTr="00114F88">
        <w:trPr>
          <w:trHeight w:val="315"/>
        </w:trPr>
        <w:tc>
          <w:tcPr>
            <w:tcW w:w="772" w:type="dxa"/>
            <w:tcBorders>
              <w:top w:val="nil"/>
              <w:left w:val="single" w:sz="8" w:space="0" w:color="auto"/>
              <w:bottom w:val="single" w:sz="8" w:space="0" w:color="auto"/>
              <w:right w:val="single" w:sz="8" w:space="0" w:color="auto"/>
            </w:tcBorders>
            <w:noWrap/>
            <w:vAlign w:val="bottom"/>
            <w:hideMark/>
          </w:tcPr>
          <w:p w:rsidR="00AF4741" w:rsidRDefault="00AF4741" w:rsidP="00114F88">
            <w:pPr>
              <w:overflowPunct/>
              <w:autoSpaceDE/>
              <w:adjustRightInd/>
              <w:rPr>
                <w:rFonts w:ascii="Arial" w:hAnsi="Arial" w:cs="Arial"/>
                <w:color w:val="000000"/>
              </w:rPr>
            </w:pPr>
            <w:r>
              <w:rPr>
                <w:rFonts w:ascii="Arial" w:hAnsi="Arial" w:cs="Arial"/>
                <w:color w:val="000000"/>
              </w:rPr>
              <w:t> </w:t>
            </w:r>
          </w:p>
        </w:tc>
        <w:tc>
          <w:tcPr>
            <w:tcW w:w="4237" w:type="dxa"/>
            <w:tcBorders>
              <w:top w:val="nil"/>
              <w:left w:val="nil"/>
              <w:bottom w:val="single" w:sz="8" w:space="0" w:color="auto"/>
              <w:right w:val="single" w:sz="8" w:space="0" w:color="auto"/>
            </w:tcBorders>
            <w:noWrap/>
            <w:vAlign w:val="bottom"/>
            <w:hideMark/>
          </w:tcPr>
          <w:p w:rsidR="00AF4741" w:rsidRDefault="00AF4741" w:rsidP="00114F88">
            <w:pPr>
              <w:overflowPunct/>
              <w:autoSpaceDE/>
              <w:adjustRightInd/>
              <w:rPr>
                <w:rFonts w:ascii="Courier New" w:hAnsi="Courier New" w:cs="Courier New"/>
                <w:b/>
                <w:bCs/>
                <w:color w:val="000000"/>
              </w:rPr>
            </w:pPr>
            <w:r>
              <w:rPr>
                <w:rFonts w:ascii="Courier New" w:hAnsi="Courier New" w:cs="Courier New"/>
                <w:b/>
                <w:bCs/>
                <w:color w:val="000000"/>
              </w:rPr>
              <w:t>CELKEM/POČET</w:t>
            </w:r>
          </w:p>
        </w:tc>
        <w:tc>
          <w:tcPr>
            <w:tcW w:w="559" w:type="dxa"/>
            <w:tcBorders>
              <w:top w:val="nil"/>
              <w:left w:val="nil"/>
              <w:bottom w:val="single" w:sz="8" w:space="0" w:color="auto"/>
              <w:right w:val="single" w:sz="8" w:space="0" w:color="auto"/>
            </w:tcBorders>
            <w:noWrap/>
            <w:vAlign w:val="bottom"/>
            <w:hideMark/>
          </w:tcPr>
          <w:p w:rsidR="00AF4741" w:rsidRDefault="00AF4741" w:rsidP="00114F88">
            <w:pPr>
              <w:overflowPunct/>
              <w:autoSpaceDE/>
              <w:adjustRightInd/>
              <w:jc w:val="center"/>
              <w:rPr>
                <w:rFonts w:ascii="Arial" w:hAnsi="Arial" w:cs="Arial"/>
                <w:b/>
                <w:color w:val="000000"/>
              </w:rPr>
            </w:pPr>
            <w:r>
              <w:rPr>
                <w:rFonts w:ascii="Arial" w:hAnsi="Arial" w:cs="Arial"/>
                <w:b/>
                <w:color w:val="000000"/>
              </w:rPr>
              <w:t>52</w:t>
            </w:r>
          </w:p>
        </w:tc>
        <w:tc>
          <w:tcPr>
            <w:tcW w:w="559" w:type="dxa"/>
            <w:tcBorders>
              <w:top w:val="nil"/>
              <w:left w:val="nil"/>
              <w:bottom w:val="single" w:sz="8" w:space="0" w:color="auto"/>
              <w:right w:val="single" w:sz="8" w:space="0" w:color="auto"/>
            </w:tcBorders>
            <w:noWrap/>
            <w:vAlign w:val="bottom"/>
            <w:hideMark/>
          </w:tcPr>
          <w:p w:rsidR="00AF4741" w:rsidRDefault="00AF4741" w:rsidP="00114F88">
            <w:pPr>
              <w:overflowPunct/>
              <w:autoSpaceDE/>
              <w:adjustRightInd/>
              <w:jc w:val="center"/>
              <w:rPr>
                <w:rFonts w:ascii="Arial" w:hAnsi="Arial" w:cs="Arial"/>
                <w:b/>
                <w:color w:val="000000"/>
              </w:rPr>
            </w:pPr>
            <w:r>
              <w:rPr>
                <w:rFonts w:ascii="Arial" w:hAnsi="Arial" w:cs="Arial"/>
                <w:b/>
                <w:color w:val="000000"/>
              </w:rPr>
              <w:t>37</w:t>
            </w:r>
          </w:p>
        </w:tc>
        <w:tc>
          <w:tcPr>
            <w:tcW w:w="559" w:type="dxa"/>
            <w:tcBorders>
              <w:top w:val="nil"/>
              <w:left w:val="nil"/>
              <w:bottom w:val="single" w:sz="8" w:space="0" w:color="auto"/>
              <w:right w:val="single" w:sz="8" w:space="0" w:color="auto"/>
            </w:tcBorders>
            <w:noWrap/>
            <w:vAlign w:val="bottom"/>
            <w:hideMark/>
          </w:tcPr>
          <w:p w:rsidR="00AF4741" w:rsidRDefault="00AF4741" w:rsidP="00114F88">
            <w:pPr>
              <w:overflowPunct/>
              <w:autoSpaceDE/>
              <w:adjustRightInd/>
              <w:jc w:val="center"/>
              <w:rPr>
                <w:rFonts w:ascii="Arial" w:hAnsi="Arial" w:cs="Arial"/>
                <w:b/>
                <w:color w:val="000000"/>
              </w:rPr>
            </w:pPr>
            <w:r>
              <w:rPr>
                <w:rFonts w:ascii="Arial" w:hAnsi="Arial" w:cs="Arial"/>
                <w:b/>
                <w:color w:val="000000"/>
              </w:rPr>
              <w:t>15</w:t>
            </w:r>
          </w:p>
        </w:tc>
        <w:tc>
          <w:tcPr>
            <w:tcW w:w="559" w:type="dxa"/>
            <w:tcBorders>
              <w:top w:val="nil"/>
              <w:left w:val="nil"/>
              <w:bottom w:val="single" w:sz="8" w:space="0" w:color="auto"/>
              <w:right w:val="single" w:sz="8" w:space="0" w:color="auto"/>
            </w:tcBorders>
            <w:noWrap/>
            <w:vAlign w:val="bottom"/>
            <w:hideMark/>
          </w:tcPr>
          <w:p w:rsidR="00AF4741" w:rsidRDefault="00AF4741" w:rsidP="00114F88">
            <w:pPr>
              <w:overflowPunct/>
              <w:autoSpaceDE/>
              <w:adjustRightInd/>
              <w:jc w:val="center"/>
              <w:rPr>
                <w:rFonts w:ascii="Arial" w:hAnsi="Arial" w:cs="Arial"/>
                <w:b/>
                <w:bCs/>
                <w:color w:val="000000"/>
              </w:rPr>
            </w:pPr>
            <w:r>
              <w:rPr>
                <w:rFonts w:ascii="Arial" w:hAnsi="Arial" w:cs="Arial"/>
                <w:b/>
                <w:bCs/>
                <w:color w:val="000000"/>
              </w:rPr>
              <w:t>35</w:t>
            </w:r>
          </w:p>
        </w:tc>
        <w:tc>
          <w:tcPr>
            <w:tcW w:w="559" w:type="dxa"/>
            <w:tcBorders>
              <w:top w:val="nil"/>
              <w:left w:val="nil"/>
              <w:bottom w:val="single" w:sz="8" w:space="0" w:color="auto"/>
              <w:right w:val="single" w:sz="8" w:space="0" w:color="auto"/>
            </w:tcBorders>
            <w:noWrap/>
            <w:vAlign w:val="bottom"/>
            <w:hideMark/>
          </w:tcPr>
          <w:p w:rsidR="00AF4741" w:rsidRDefault="00AF4741" w:rsidP="00114F88">
            <w:pPr>
              <w:overflowPunct/>
              <w:autoSpaceDE/>
              <w:adjustRightInd/>
              <w:jc w:val="center"/>
              <w:rPr>
                <w:rFonts w:ascii="Arial" w:hAnsi="Arial" w:cs="Arial"/>
                <w:b/>
                <w:bCs/>
                <w:color w:val="000000"/>
              </w:rPr>
            </w:pPr>
            <w:r>
              <w:rPr>
                <w:rFonts w:ascii="Arial" w:hAnsi="Arial" w:cs="Arial"/>
                <w:b/>
                <w:bCs/>
                <w:color w:val="000000"/>
              </w:rPr>
              <w:t>13</w:t>
            </w:r>
          </w:p>
        </w:tc>
        <w:tc>
          <w:tcPr>
            <w:tcW w:w="559" w:type="dxa"/>
            <w:tcBorders>
              <w:top w:val="nil"/>
              <w:left w:val="nil"/>
              <w:bottom w:val="single" w:sz="8" w:space="0" w:color="auto"/>
              <w:right w:val="single" w:sz="8" w:space="0" w:color="auto"/>
            </w:tcBorders>
            <w:noWrap/>
            <w:vAlign w:val="bottom"/>
            <w:hideMark/>
          </w:tcPr>
          <w:p w:rsidR="00AF4741" w:rsidRDefault="00AF4741" w:rsidP="00114F88">
            <w:pPr>
              <w:overflowPunct/>
              <w:autoSpaceDE/>
              <w:adjustRightInd/>
              <w:jc w:val="center"/>
              <w:rPr>
                <w:rFonts w:ascii="Arial" w:hAnsi="Arial" w:cs="Arial"/>
                <w:b/>
                <w:bCs/>
                <w:color w:val="000000"/>
              </w:rPr>
            </w:pPr>
            <w:r>
              <w:rPr>
                <w:rFonts w:ascii="Arial" w:hAnsi="Arial" w:cs="Arial"/>
                <w:b/>
                <w:bCs/>
                <w:color w:val="000000"/>
              </w:rPr>
              <w:t>4</w:t>
            </w:r>
          </w:p>
        </w:tc>
      </w:tr>
    </w:tbl>
    <w:p w:rsidR="00D42BBF" w:rsidRDefault="00D42BBF" w:rsidP="00D42BBF">
      <w:pPr>
        <w:rPr>
          <w:sz w:val="24"/>
          <w:szCs w:val="24"/>
        </w:rPr>
      </w:pPr>
    </w:p>
    <w:p w:rsidR="00D42BBF" w:rsidRDefault="00D42BBF" w:rsidP="00D42BBF">
      <w:pPr>
        <w:rPr>
          <w:sz w:val="24"/>
          <w:szCs w:val="24"/>
        </w:rPr>
      </w:pPr>
      <w:r>
        <w:rPr>
          <w:sz w:val="24"/>
          <w:szCs w:val="24"/>
        </w:rPr>
        <w:t xml:space="preserve">    V</w:t>
      </w:r>
      <w:r w:rsidR="00F86446">
        <w:rPr>
          <w:sz w:val="24"/>
          <w:szCs w:val="24"/>
        </w:rPr>
        <w:t xml:space="preserve"> tomto školním roce jsme se </w:t>
      </w:r>
      <w:r>
        <w:rPr>
          <w:sz w:val="24"/>
          <w:szCs w:val="24"/>
        </w:rPr>
        <w:t>ve všech ročnících řídili vlastní školním vz</w:t>
      </w:r>
      <w:r w:rsidR="000551CB">
        <w:rPr>
          <w:sz w:val="24"/>
          <w:szCs w:val="24"/>
        </w:rPr>
        <w:t xml:space="preserve">dělávacím programem PODKOVIČKA, ve kterém jsme přepracovali </w:t>
      </w:r>
      <w:r w:rsidR="00010B98">
        <w:rPr>
          <w:sz w:val="24"/>
          <w:szCs w:val="24"/>
        </w:rPr>
        <w:t>hodnocení žáků a vlastní hodnocení školy. Během druhého pololetí jsme připravovali změny školního vzdělávacího programu podle úprav RVP ZV platných od 1. září 2013.</w:t>
      </w:r>
    </w:p>
    <w:p w:rsidR="00D42BBF" w:rsidRDefault="00D42BBF" w:rsidP="00D42BBF">
      <w:pPr>
        <w:rPr>
          <w:sz w:val="24"/>
          <w:szCs w:val="24"/>
        </w:rPr>
      </w:pPr>
      <w:r>
        <w:rPr>
          <w:sz w:val="24"/>
          <w:szCs w:val="24"/>
        </w:rPr>
        <w:t xml:space="preserve">     Ve všech ročnících kromě výuky Chemie, Dějepisu a Anglického jazyka pracovali žáci s novými učebnicemi nakladatelství F</w:t>
      </w:r>
      <w:r w:rsidR="00114F88">
        <w:rPr>
          <w:sz w:val="24"/>
          <w:szCs w:val="24"/>
        </w:rPr>
        <w:t>raus včetně pracovních sešitů, interaktivních programů a v některých předmětech</w:t>
      </w:r>
      <w:r w:rsidR="00010B98">
        <w:rPr>
          <w:sz w:val="24"/>
          <w:szCs w:val="24"/>
        </w:rPr>
        <w:t xml:space="preserve"> i-cvičení. </w:t>
      </w:r>
      <w:r>
        <w:rPr>
          <w:sz w:val="24"/>
          <w:szCs w:val="24"/>
        </w:rPr>
        <w:t>Zůstáváme partnerskou školou nakladatelství Fraus.</w:t>
      </w:r>
    </w:p>
    <w:p w:rsidR="00ED2887" w:rsidRDefault="00ED2887" w:rsidP="00ED2887">
      <w:pPr>
        <w:rPr>
          <w:sz w:val="24"/>
          <w:szCs w:val="24"/>
        </w:rPr>
      </w:pPr>
      <w:r w:rsidRPr="00ED2887">
        <w:rPr>
          <w:sz w:val="24"/>
          <w:szCs w:val="24"/>
        </w:rPr>
        <w:t xml:space="preserve">Čtvrtým </w:t>
      </w:r>
      <w:r w:rsidR="00D42BBF" w:rsidRPr="00ED2887">
        <w:rPr>
          <w:sz w:val="24"/>
          <w:szCs w:val="24"/>
        </w:rPr>
        <w:t>rokem pracují žáci na 1. stupni podle metody výuky matematiky prof. Milana Hejného a hodnotíme ji jako metodu přínosnou pro žáky, rozvíjející logické myšlení, kreativitu žáků, podporující práci s chybou i spojení s praktickým životem.</w:t>
      </w:r>
      <w:r w:rsidRPr="00ED2887">
        <w:rPr>
          <w:sz w:val="24"/>
          <w:szCs w:val="24"/>
        </w:rPr>
        <w:t xml:space="preserve"> </w:t>
      </w:r>
      <w:r>
        <w:rPr>
          <w:sz w:val="24"/>
          <w:szCs w:val="24"/>
        </w:rPr>
        <w:t>U</w:t>
      </w:r>
      <w:r w:rsidRPr="00ED2887">
        <w:rPr>
          <w:sz w:val="24"/>
          <w:szCs w:val="24"/>
        </w:rPr>
        <w:t>čí děti převádět reálné situace do matemat</w:t>
      </w:r>
      <w:r>
        <w:rPr>
          <w:sz w:val="24"/>
          <w:szCs w:val="24"/>
        </w:rPr>
        <w:t>ické řeči, v</w:t>
      </w:r>
      <w:r w:rsidRPr="00ED2887">
        <w:rPr>
          <w:sz w:val="24"/>
          <w:szCs w:val="24"/>
        </w:rPr>
        <w:t>e spojení s interaktivní tabulí umožňuje dětem učit se zábavnou formou.</w:t>
      </w:r>
      <w:r>
        <w:rPr>
          <w:sz w:val="24"/>
          <w:szCs w:val="24"/>
        </w:rPr>
        <w:t xml:space="preserve"> </w:t>
      </w:r>
    </w:p>
    <w:p w:rsidR="00D42BBF" w:rsidRPr="00ED2887" w:rsidRDefault="00ED2887" w:rsidP="00ED2887">
      <w:pPr>
        <w:rPr>
          <w:sz w:val="24"/>
          <w:szCs w:val="24"/>
        </w:rPr>
      </w:pPr>
      <w:r>
        <w:rPr>
          <w:sz w:val="24"/>
          <w:szCs w:val="24"/>
        </w:rPr>
        <w:t xml:space="preserve">       </w:t>
      </w:r>
      <w:r w:rsidR="00D42BBF" w:rsidRPr="00ED2887">
        <w:rPr>
          <w:sz w:val="24"/>
          <w:szCs w:val="24"/>
        </w:rPr>
        <w:t>V</w:t>
      </w:r>
      <w:r>
        <w:rPr>
          <w:sz w:val="24"/>
          <w:szCs w:val="24"/>
        </w:rPr>
        <w:t xml:space="preserve"> tomto školním roce obě první třídy použily ve výuce čtení osvědčenou metodu </w:t>
      </w:r>
      <w:r w:rsidR="00D42BBF" w:rsidRPr="00ED2887">
        <w:rPr>
          <w:sz w:val="24"/>
          <w:szCs w:val="24"/>
        </w:rPr>
        <w:t xml:space="preserve">Sfumato </w:t>
      </w:r>
      <w:r w:rsidR="005D0702">
        <w:rPr>
          <w:sz w:val="24"/>
          <w:szCs w:val="24"/>
        </w:rPr>
        <w:t xml:space="preserve">založenou </w:t>
      </w:r>
      <w:r w:rsidR="00D42BBF" w:rsidRPr="00ED2887">
        <w:rPr>
          <w:sz w:val="24"/>
          <w:szCs w:val="24"/>
        </w:rPr>
        <w:t>na sladění zraku, dechu, hlasu a sluchu, děti čtou plynuleji a s v</w:t>
      </w:r>
      <w:r w:rsidR="005D0702">
        <w:rPr>
          <w:sz w:val="24"/>
          <w:szCs w:val="24"/>
        </w:rPr>
        <w:t>ětším porozuměním, metoda pomáhá hlavně pomalejším čtenářům.</w:t>
      </w:r>
    </w:p>
    <w:p w:rsidR="00D42BBF" w:rsidRPr="007224B2" w:rsidRDefault="00D42BBF" w:rsidP="006C1B51">
      <w:pPr>
        <w:pStyle w:val="Prosttext"/>
        <w:rPr>
          <w:rFonts w:ascii="Times New Roman" w:hAnsi="Times New Roman"/>
          <w:sz w:val="24"/>
          <w:szCs w:val="24"/>
        </w:rPr>
      </w:pPr>
      <w:r>
        <w:rPr>
          <w:sz w:val="24"/>
          <w:szCs w:val="24"/>
        </w:rPr>
        <w:t xml:space="preserve">    </w:t>
      </w:r>
      <w:r w:rsidR="00DF41BC" w:rsidRPr="007224B2">
        <w:rPr>
          <w:rFonts w:ascii="Times New Roman" w:hAnsi="Times New Roman"/>
          <w:sz w:val="24"/>
          <w:szCs w:val="24"/>
        </w:rPr>
        <w:t>V</w:t>
      </w:r>
      <w:r w:rsidR="006C1B51" w:rsidRPr="007224B2">
        <w:rPr>
          <w:rFonts w:ascii="Times New Roman" w:hAnsi="Times New Roman"/>
          <w:sz w:val="24"/>
          <w:szCs w:val="24"/>
        </w:rPr>
        <w:t xml:space="preserve">elký důraz jsme kladli </w:t>
      </w:r>
      <w:r w:rsidR="00DF41BC" w:rsidRPr="007224B2">
        <w:rPr>
          <w:rFonts w:ascii="Times New Roman" w:hAnsi="Times New Roman"/>
          <w:sz w:val="24"/>
          <w:szCs w:val="24"/>
        </w:rPr>
        <w:t>na výuku Moderní dějin, které jsou součástí vyučovacího předmětu Vlastivěda v 5. ročníku a vyučovacího předmětu Dějepis v 9. ročníku. Moderní</w:t>
      </w:r>
      <w:r w:rsidR="006C1B51" w:rsidRPr="007224B2">
        <w:rPr>
          <w:rFonts w:ascii="Times New Roman" w:hAnsi="Times New Roman"/>
          <w:sz w:val="24"/>
          <w:szCs w:val="24"/>
        </w:rPr>
        <w:t xml:space="preserve"> dějiny dále průběžně komponovali </w:t>
      </w:r>
      <w:r w:rsidR="00DF41BC" w:rsidRPr="007224B2">
        <w:rPr>
          <w:rFonts w:ascii="Times New Roman" w:hAnsi="Times New Roman"/>
          <w:sz w:val="24"/>
          <w:szCs w:val="24"/>
        </w:rPr>
        <w:t>do výuky dalších vyučovacích předmětů dle aktuální potřeby jednotliví učitelé (Český jazyk, Výchova k občanství, Zeměpis...).</w:t>
      </w:r>
      <w:r w:rsidR="006C1B51" w:rsidRPr="007224B2">
        <w:rPr>
          <w:rFonts w:ascii="Times New Roman" w:hAnsi="Times New Roman"/>
          <w:sz w:val="24"/>
          <w:szCs w:val="24"/>
        </w:rPr>
        <w:t xml:space="preserve"> </w:t>
      </w:r>
      <w:r w:rsidR="00DF41BC" w:rsidRPr="007224B2">
        <w:rPr>
          <w:rFonts w:ascii="Times New Roman" w:hAnsi="Times New Roman"/>
          <w:sz w:val="24"/>
          <w:szCs w:val="24"/>
        </w:rPr>
        <w:t>Za</w:t>
      </w:r>
      <w:r w:rsidR="006C1B51" w:rsidRPr="007224B2">
        <w:rPr>
          <w:rFonts w:ascii="Times New Roman" w:hAnsi="Times New Roman"/>
          <w:sz w:val="24"/>
          <w:szCs w:val="24"/>
        </w:rPr>
        <w:t>tímco výuka Mo</w:t>
      </w:r>
      <w:r w:rsidR="00DF41BC" w:rsidRPr="007224B2">
        <w:rPr>
          <w:rFonts w:ascii="Times New Roman" w:hAnsi="Times New Roman"/>
          <w:sz w:val="24"/>
          <w:szCs w:val="24"/>
        </w:rPr>
        <w:t xml:space="preserve">derních dějin v rámci vyučovacího předmětu Vlastivěda v 5. ročníku má setrvalou tendenci a je zaměřena zejména na české dějiny, hodinová dotace uvedeného tematického celku v rámci vyučovacího předmětu Dějepis je od školního roku 2010/2011 posílena v 8. a 9. ročníku na 3 hodiny týdně. </w:t>
      </w:r>
      <w:r w:rsidR="006C1B51" w:rsidRPr="007224B2">
        <w:rPr>
          <w:rFonts w:ascii="Times New Roman" w:hAnsi="Times New Roman"/>
          <w:sz w:val="24"/>
          <w:szCs w:val="24"/>
        </w:rPr>
        <w:t xml:space="preserve">Příznivé klima </w:t>
      </w:r>
      <w:r w:rsidR="00DF41BC" w:rsidRPr="007224B2">
        <w:rPr>
          <w:rFonts w:ascii="Times New Roman" w:hAnsi="Times New Roman"/>
          <w:sz w:val="24"/>
          <w:szCs w:val="24"/>
        </w:rPr>
        <w:t>pro realizaci výuky v moderním prostředí a netradiční</w:t>
      </w:r>
      <w:r w:rsidR="006B266E">
        <w:rPr>
          <w:rFonts w:ascii="Times New Roman" w:hAnsi="Times New Roman"/>
          <w:sz w:val="24"/>
          <w:szCs w:val="24"/>
        </w:rPr>
        <w:t>mi metodami (</w:t>
      </w:r>
      <w:r w:rsidR="00DF41BC" w:rsidRPr="007224B2">
        <w:rPr>
          <w:rFonts w:ascii="Times New Roman" w:hAnsi="Times New Roman"/>
          <w:sz w:val="24"/>
          <w:szCs w:val="24"/>
        </w:rPr>
        <w:t xml:space="preserve"> práce ve dvojicích a skupinách, prezentace, diskusní panel, zpracování úkolů z pracovních listů a sešitu, dějepisné hry, brainstorming) pokračovalo i v tomto školní</w:t>
      </w:r>
      <w:r w:rsidR="00657408">
        <w:rPr>
          <w:rFonts w:ascii="Times New Roman" w:hAnsi="Times New Roman"/>
          <w:sz w:val="24"/>
          <w:szCs w:val="24"/>
        </w:rPr>
        <w:t>m roce. Nelze přitom v případě D</w:t>
      </w:r>
      <w:r w:rsidR="00DF41BC" w:rsidRPr="007224B2">
        <w:rPr>
          <w:rFonts w:ascii="Times New Roman" w:hAnsi="Times New Roman"/>
          <w:sz w:val="24"/>
          <w:szCs w:val="24"/>
        </w:rPr>
        <w:t>ějepisu vyloučit frontální výuku, která je při určitých tématech nezas</w:t>
      </w:r>
      <w:r w:rsidR="007224B2">
        <w:rPr>
          <w:rFonts w:ascii="Times New Roman" w:hAnsi="Times New Roman"/>
          <w:sz w:val="24"/>
          <w:szCs w:val="24"/>
        </w:rPr>
        <w:t xml:space="preserve">tupitelná. </w:t>
      </w:r>
      <w:r w:rsidRPr="007224B2">
        <w:rPr>
          <w:rFonts w:ascii="Times New Roman" w:hAnsi="Times New Roman"/>
          <w:sz w:val="24"/>
          <w:szCs w:val="24"/>
        </w:rPr>
        <w:t>Vedle povinné výuky v rámci vz</w:t>
      </w:r>
      <w:r w:rsidR="00657408">
        <w:rPr>
          <w:rFonts w:ascii="Times New Roman" w:hAnsi="Times New Roman"/>
          <w:sz w:val="24"/>
          <w:szCs w:val="24"/>
        </w:rPr>
        <w:t>dělávacích předmětů jsou navíc M</w:t>
      </w:r>
      <w:r w:rsidRPr="007224B2">
        <w:rPr>
          <w:rFonts w:ascii="Times New Roman" w:hAnsi="Times New Roman"/>
          <w:sz w:val="24"/>
          <w:szCs w:val="24"/>
        </w:rPr>
        <w:t>oderní dějiny připomínány pravidelnými pietními shromážděními a připomínkami (8. květen, 28. říjen, 17. list</w:t>
      </w:r>
      <w:r w:rsidR="006C1B51" w:rsidRPr="007224B2">
        <w:rPr>
          <w:rFonts w:ascii="Times New Roman" w:hAnsi="Times New Roman"/>
          <w:sz w:val="24"/>
          <w:szCs w:val="24"/>
        </w:rPr>
        <w:t>opad).</w:t>
      </w:r>
      <w:r w:rsidR="007224B2">
        <w:rPr>
          <w:rFonts w:ascii="Times New Roman" w:hAnsi="Times New Roman"/>
          <w:sz w:val="24"/>
          <w:szCs w:val="24"/>
        </w:rPr>
        <w:t xml:space="preserve"> </w:t>
      </w:r>
      <w:r w:rsidRPr="007224B2">
        <w:rPr>
          <w:rFonts w:ascii="Times New Roman" w:hAnsi="Times New Roman"/>
          <w:sz w:val="24"/>
          <w:szCs w:val="24"/>
        </w:rPr>
        <w:t xml:space="preserve">Výuka </w:t>
      </w:r>
      <w:r w:rsidR="006C1B51" w:rsidRPr="007224B2">
        <w:rPr>
          <w:rFonts w:ascii="Times New Roman" w:hAnsi="Times New Roman"/>
          <w:sz w:val="24"/>
          <w:szCs w:val="24"/>
        </w:rPr>
        <w:t xml:space="preserve">byla doplněna exkurzí do KT </w:t>
      </w:r>
      <w:proofErr w:type="spellStart"/>
      <w:r w:rsidR="006C1B51" w:rsidRPr="007224B2">
        <w:rPr>
          <w:rFonts w:ascii="Times New Roman" w:hAnsi="Times New Roman"/>
          <w:sz w:val="24"/>
          <w:szCs w:val="24"/>
        </w:rPr>
        <w:t>Flossenbürg</w:t>
      </w:r>
      <w:proofErr w:type="spellEnd"/>
      <w:r w:rsidR="007224B2">
        <w:rPr>
          <w:rFonts w:ascii="Times New Roman" w:hAnsi="Times New Roman"/>
          <w:sz w:val="24"/>
          <w:szCs w:val="24"/>
        </w:rPr>
        <w:t xml:space="preserve"> </w:t>
      </w:r>
      <w:r w:rsidRPr="007224B2">
        <w:rPr>
          <w:rFonts w:ascii="Times New Roman" w:hAnsi="Times New Roman"/>
          <w:sz w:val="24"/>
          <w:szCs w:val="24"/>
        </w:rPr>
        <w:t>určenou pro 8. a 9. ročník, tvorbou eseje na téma „Osmičkov</w:t>
      </w:r>
      <w:r w:rsidR="006B266E">
        <w:rPr>
          <w:rFonts w:ascii="Times New Roman" w:hAnsi="Times New Roman"/>
          <w:sz w:val="24"/>
          <w:szCs w:val="24"/>
        </w:rPr>
        <w:t xml:space="preserve">é roky v mojí rodině“, účastí v </w:t>
      </w:r>
      <w:r w:rsidRPr="007224B2">
        <w:rPr>
          <w:rFonts w:ascii="Times New Roman" w:hAnsi="Times New Roman"/>
          <w:sz w:val="24"/>
          <w:szCs w:val="24"/>
        </w:rPr>
        <w:t xml:space="preserve"> projektech o. s. Člověk</w:t>
      </w:r>
      <w:r w:rsidR="006C1B51" w:rsidRPr="007224B2">
        <w:rPr>
          <w:rFonts w:ascii="Times New Roman" w:hAnsi="Times New Roman"/>
          <w:sz w:val="24"/>
          <w:szCs w:val="24"/>
        </w:rPr>
        <w:t xml:space="preserve"> v tísni (Příběhy bezpráví), zapojením do projektu Krokus a </w:t>
      </w:r>
      <w:r w:rsidR="007224B2" w:rsidRPr="007224B2">
        <w:rPr>
          <w:rFonts w:ascii="Times New Roman" w:hAnsi="Times New Roman"/>
          <w:sz w:val="24"/>
          <w:szCs w:val="24"/>
        </w:rPr>
        <w:t>do</w:t>
      </w:r>
      <w:r w:rsidR="007224B2">
        <w:rPr>
          <w:rFonts w:ascii="Times New Roman" w:hAnsi="Times New Roman"/>
          <w:sz w:val="24"/>
          <w:szCs w:val="24"/>
        </w:rPr>
        <w:t xml:space="preserve"> dvouletého projektu o Charlottě </w:t>
      </w:r>
      <w:r w:rsidR="007224B2" w:rsidRPr="007224B2">
        <w:rPr>
          <w:rFonts w:ascii="Times New Roman" w:hAnsi="Times New Roman"/>
          <w:sz w:val="24"/>
          <w:szCs w:val="24"/>
        </w:rPr>
        <w:t>Masarykové,</w:t>
      </w:r>
      <w:r w:rsidRPr="007224B2">
        <w:rPr>
          <w:rFonts w:ascii="Times New Roman" w:hAnsi="Times New Roman"/>
          <w:sz w:val="24"/>
          <w:szCs w:val="24"/>
        </w:rPr>
        <w:t xml:space="preserve"> aktuálními připomínkami důležitých událost</w:t>
      </w:r>
      <w:r w:rsidR="007224B2" w:rsidRPr="007224B2">
        <w:rPr>
          <w:rFonts w:ascii="Times New Roman" w:hAnsi="Times New Roman"/>
          <w:sz w:val="24"/>
          <w:szCs w:val="24"/>
        </w:rPr>
        <w:t>í,</w:t>
      </w:r>
      <w:r w:rsidRPr="007224B2">
        <w:rPr>
          <w:rFonts w:ascii="Times New Roman" w:hAnsi="Times New Roman"/>
          <w:sz w:val="24"/>
          <w:szCs w:val="24"/>
        </w:rPr>
        <w:t xml:space="preserve"> příležitostnými besedami s pamětníky. </w:t>
      </w:r>
    </w:p>
    <w:p w:rsidR="00EF3E09" w:rsidRDefault="00D42BBF" w:rsidP="00D42BBF">
      <w:pPr>
        <w:rPr>
          <w:sz w:val="24"/>
          <w:szCs w:val="24"/>
        </w:rPr>
      </w:pPr>
      <w:r w:rsidRPr="007224B2">
        <w:rPr>
          <w:sz w:val="24"/>
          <w:szCs w:val="24"/>
        </w:rPr>
        <w:t xml:space="preserve">    Při výuce uplatňujeme různé formy práce – vedle frontálního vyučování práci ve dvojicích</w:t>
      </w:r>
      <w:r>
        <w:rPr>
          <w:sz w:val="24"/>
          <w:szCs w:val="24"/>
        </w:rPr>
        <w:t xml:space="preserve"> nebo ve skupinách, klademe důraz na práci s informacemi, uplatňujeme i prvky kritického myšlení a projektovou výuku – dáváme přednost projektům napříč roční</w:t>
      </w:r>
      <w:r w:rsidR="00064CE4">
        <w:rPr>
          <w:sz w:val="24"/>
          <w:szCs w:val="24"/>
        </w:rPr>
        <w:t xml:space="preserve">ky. </w:t>
      </w:r>
    </w:p>
    <w:p w:rsidR="00EF3E09" w:rsidRPr="00A91A2D" w:rsidRDefault="00EF3E09" w:rsidP="00970F29">
      <w:pPr>
        <w:rPr>
          <w:sz w:val="24"/>
          <w:szCs w:val="24"/>
        </w:rPr>
      </w:pPr>
      <w:r>
        <w:rPr>
          <w:sz w:val="24"/>
          <w:szCs w:val="24"/>
        </w:rPr>
        <w:t xml:space="preserve">    Na 1. stupni již pět let pravidelně používáme vzdělávací metodu </w:t>
      </w:r>
      <w:proofErr w:type="spellStart"/>
      <w:r>
        <w:rPr>
          <w:sz w:val="24"/>
          <w:szCs w:val="24"/>
        </w:rPr>
        <w:t>daltonský</w:t>
      </w:r>
      <w:proofErr w:type="spellEnd"/>
      <w:r>
        <w:rPr>
          <w:sz w:val="24"/>
          <w:szCs w:val="24"/>
        </w:rPr>
        <w:t xml:space="preserve"> laboratorní plán. V první třídě začínáme od druhého pololetí, nejprve 1 hodin</w:t>
      </w:r>
      <w:r w:rsidR="00657408">
        <w:rPr>
          <w:sz w:val="24"/>
          <w:szCs w:val="24"/>
        </w:rPr>
        <w:t>u, později přejdeme na 2 hodiny.</w:t>
      </w:r>
      <w:r>
        <w:rPr>
          <w:sz w:val="24"/>
          <w:szCs w:val="24"/>
        </w:rPr>
        <w:t xml:space="preserve"> V ostatních třídách 1. stupně pracovali žá</w:t>
      </w:r>
      <w:r w:rsidR="00657408">
        <w:rPr>
          <w:sz w:val="24"/>
          <w:szCs w:val="24"/>
        </w:rPr>
        <w:t xml:space="preserve">ci touto metodou  2 až 3 hodiny. </w:t>
      </w:r>
      <w:proofErr w:type="spellStart"/>
      <w:r w:rsidR="00657408">
        <w:rPr>
          <w:sz w:val="24"/>
          <w:szCs w:val="24"/>
        </w:rPr>
        <w:t>Daltonské</w:t>
      </w:r>
      <w:proofErr w:type="spellEnd"/>
      <w:r w:rsidR="00657408">
        <w:rPr>
          <w:sz w:val="24"/>
          <w:szCs w:val="24"/>
        </w:rPr>
        <w:t xml:space="preserve"> bloky probíhají pravidelně jednou za tři týdny. </w:t>
      </w:r>
      <w:r>
        <w:rPr>
          <w:sz w:val="24"/>
          <w:szCs w:val="24"/>
        </w:rPr>
        <w:t>Na začátku roku zvolíme téma, které má děti motivovat k práci. Témata vycházejí buď z probírané látky v daném ročníku a mají látku prohlubovat, nebo ze zájmové činnosti dětí, např.</w:t>
      </w:r>
      <w:r w:rsidRPr="00F912AC">
        <w:rPr>
          <w:sz w:val="28"/>
          <w:szCs w:val="28"/>
        </w:rPr>
        <w:t xml:space="preserve"> </w:t>
      </w:r>
      <w:r w:rsidRPr="00F912AC">
        <w:rPr>
          <w:sz w:val="24"/>
          <w:szCs w:val="24"/>
        </w:rPr>
        <w:t>Džungle, Ranč u lípy, Farma, Arboretum, Stromy.  Děti se učí zodpovídat za svou práci, učí se pracovat</w:t>
      </w:r>
      <w:r>
        <w:rPr>
          <w:sz w:val="24"/>
          <w:szCs w:val="24"/>
        </w:rPr>
        <w:t xml:space="preserve"> v týmu, vyhledávají samostatně informace, učí se plánovat si práci a volí si své tempo, učí se zhodnotit svou práci a získávají zdravé sebevědomí, uplatňují vlastní tvořivost. Snahou naší </w:t>
      </w:r>
      <w:r w:rsidRPr="00A91A2D">
        <w:rPr>
          <w:sz w:val="24"/>
          <w:szCs w:val="24"/>
        </w:rPr>
        <w:t xml:space="preserve">školy je postupně zavádět </w:t>
      </w:r>
      <w:proofErr w:type="spellStart"/>
      <w:r w:rsidRPr="00A91A2D">
        <w:rPr>
          <w:sz w:val="24"/>
          <w:szCs w:val="24"/>
        </w:rPr>
        <w:t>da</w:t>
      </w:r>
      <w:r>
        <w:rPr>
          <w:sz w:val="24"/>
          <w:szCs w:val="24"/>
        </w:rPr>
        <w:t>ltonský</w:t>
      </w:r>
      <w:proofErr w:type="spellEnd"/>
      <w:r>
        <w:rPr>
          <w:sz w:val="24"/>
          <w:szCs w:val="24"/>
        </w:rPr>
        <w:t xml:space="preserve"> plán i </w:t>
      </w:r>
      <w:r w:rsidR="00970F29">
        <w:rPr>
          <w:sz w:val="24"/>
          <w:szCs w:val="24"/>
        </w:rPr>
        <w:t>na 2.</w:t>
      </w:r>
      <w:r w:rsidRPr="00A91A2D">
        <w:rPr>
          <w:sz w:val="24"/>
          <w:szCs w:val="24"/>
        </w:rPr>
        <w:t xml:space="preserve"> stupni s důrazem na dodržení principů </w:t>
      </w:r>
      <w:proofErr w:type="spellStart"/>
      <w:r w:rsidRPr="00A91A2D">
        <w:rPr>
          <w:sz w:val="24"/>
          <w:szCs w:val="24"/>
        </w:rPr>
        <w:t>daltonského</w:t>
      </w:r>
      <w:proofErr w:type="spellEnd"/>
      <w:r>
        <w:rPr>
          <w:sz w:val="24"/>
          <w:szCs w:val="24"/>
        </w:rPr>
        <w:t xml:space="preserve"> </w:t>
      </w:r>
      <w:r w:rsidRPr="00A91A2D">
        <w:rPr>
          <w:sz w:val="24"/>
          <w:szCs w:val="24"/>
        </w:rPr>
        <w:t>plánu ve výuce, jež jsou vystavěny na několika pilířích této metody - na zodpovědn</w:t>
      </w:r>
      <w:r>
        <w:rPr>
          <w:sz w:val="24"/>
          <w:szCs w:val="24"/>
        </w:rPr>
        <w:t xml:space="preserve">é svobodě, na samostatnosti a </w:t>
      </w:r>
      <w:r w:rsidRPr="00A91A2D">
        <w:rPr>
          <w:sz w:val="24"/>
          <w:szCs w:val="24"/>
        </w:rPr>
        <w:t>spolupráci</w:t>
      </w:r>
      <w:r w:rsidR="00970F29">
        <w:rPr>
          <w:sz w:val="24"/>
          <w:szCs w:val="24"/>
        </w:rPr>
        <w:t xml:space="preserve"> </w:t>
      </w:r>
      <w:r>
        <w:rPr>
          <w:sz w:val="24"/>
          <w:szCs w:val="24"/>
        </w:rPr>
        <w:t xml:space="preserve">žáků s vědomím naplňování pensa - obsahu výuky - v konkrétním vyučovacím předmětu. </w:t>
      </w:r>
      <w:r w:rsidRPr="00A91A2D">
        <w:rPr>
          <w:sz w:val="24"/>
          <w:szCs w:val="24"/>
        </w:rPr>
        <w:t xml:space="preserve">V 6. - 9. ročníku se ve školním roce 2012/2013 podařilo </w:t>
      </w:r>
      <w:r w:rsidR="00970F29">
        <w:rPr>
          <w:sz w:val="24"/>
          <w:szCs w:val="24"/>
        </w:rPr>
        <w:t xml:space="preserve">částečně navázat na </w:t>
      </w:r>
      <w:proofErr w:type="spellStart"/>
      <w:r w:rsidR="00970F29">
        <w:rPr>
          <w:sz w:val="24"/>
          <w:szCs w:val="24"/>
        </w:rPr>
        <w:lastRenderedPageBreak/>
        <w:t>daltonské</w:t>
      </w:r>
      <w:proofErr w:type="spellEnd"/>
      <w:r w:rsidR="00970F29">
        <w:rPr>
          <w:sz w:val="24"/>
          <w:szCs w:val="24"/>
        </w:rPr>
        <w:t xml:space="preserve"> bloky ve třídách </w:t>
      </w:r>
      <w:r w:rsidRPr="00A91A2D">
        <w:rPr>
          <w:sz w:val="24"/>
          <w:szCs w:val="24"/>
        </w:rPr>
        <w:t>žáků prvního s</w:t>
      </w:r>
      <w:r w:rsidR="008207AD">
        <w:rPr>
          <w:sz w:val="24"/>
          <w:szCs w:val="24"/>
        </w:rPr>
        <w:t xml:space="preserve">tupně, a tak </w:t>
      </w:r>
      <w:r w:rsidR="00970F29">
        <w:rPr>
          <w:sz w:val="24"/>
          <w:szCs w:val="24"/>
        </w:rPr>
        <w:t xml:space="preserve">je metoda využívána </w:t>
      </w:r>
      <w:r w:rsidRPr="00EF3E09">
        <w:rPr>
          <w:sz w:val="24"/>
          <w:szCs w:val="24"/>
        </w:rPr>
        <w:t>v klasických vyučovacíc</w:t>
      </w:r>
      <w:r w:rsidR="00970F29">
        <w:rPr>
          <w:sz w:val="24"/>
          <w:szCs w:val="24"/>
        </w:rPr>
        <w:t xml:space="preserve">h hodinách trvajících 45 minut a </w:t>
      </w:r>
      <w:r w:rsidRPr="00EF3E09">
        <w:rPr>
          <w:sz w:val="24"/>
          <w:szCs w:val="24"/>
        </w:rPr>
        <w:t>převážně v jednotlivých vyučovacích předmětech. Ve školním roce 2012/2013 se tato metoda výuky uplatnila v předmětech Český jazyk, Anglický jazyk a Zeměpis. Základní aktivitou žákyň a žáků</w:t>
      </w:r>
      <w:r>
        <w:rPr>
          <w:sz w:val="24"/>
          <w:szCs w:val="24"/>
        </w:rPr>
        <w:t xml:space="preserve"> v těchto předmětech je vypracování tzv. </w:t>
      </w:r>
      <w:proofErr w:type="spellStart"/>
      <w:r>
        <w:rPr>
          <w:sz w:val="24"/>
          <w:szCs w:val="24"/>
        </w:rPr>
        <w:t>daltonského</w:t>
      </w:r>
      <w:proofErr w:type="spellEnd"/>
      <w:r>
        <w:rPr>
          <w:sz w:val="24"/>
          <w:szCs w:val="24"/>
        </w:rPr>
        <w:t xml:space="preserve"> úkolu, jenž obsahuje povinné úkoly (úkoly, které musí zvládnout všichni přítomní žáci), volitelné úkoly (úkoly, z nichž si žáci volí ke zpracování ty, které konvenují jejich interesu, zaměření, potřebě apod.) a </w:t>
      </w:r>
      <w:r w:rsidR="00D20002">
        <w:rPr>
          <w:sz w:val="24"/>
          <w:szCs w:val="24"/>
        </w:rPr>
        <w:t>tzv. extra úkol (</w:t>
      </w:r>
      <w:r>
        <w:rPr>
          <w:sz w:val="24"/>
          <w:szCs w:val="24"/>
        </w:rPr>
        <w:t>jiný úkol, který je ryze nepovinný a</w:t>
      </w:r>
      <w:r w:rsidR="008207AD">
        <w:rPr>
          <w:sz w:val="24"/>
          <w:szCs w:val="24"/>
        </w:rPr>
        <w:t xml:space="preserve"> může poznatky získané vypracová</w:t>
      </w:r>
      <w:r>
        <w:rPr>
          <w:sz w:val="24"/>
          <w:szCs w:val="24"/>
        </w:rPr>
        <w:t xml:space="preserve">ním </w:t>
      </w:r>
      <w:proofErr w:type="spellStart"/>
      <w:r>
        <w:rPr>
          <w:sz w:val="24"/>
          <w:szCs w:val="24"/>
        </w:rPr>
        <w:t>daltonského</w:t>
      </w:r>
      <w:proofErr w:type="spellEnd"/>
      <w:r>
        <w:rPr>
          <w:sz w:val="24"/>
          <w:szCs w:val="24"/>
        </w:rPr>
        <w:t xml:space="preserve"> úkolu prohloubit, obohatit o nový, netradiční pohled). </w:t>
      </w:r>
    </w:p>
    <w:p w:rsidR="00D42BBF" w:rsidRDefault="00D42BBF" w:rsidP="00D42BBF">
      <w:pPr>
        <w:rPr>
          <w:sz w:val="24"/>
          <w:szCs w:val="24"/>
        </w:rPr>
      </w:pPr>
      <w:r>
        <w:rPr>
          <w:sz w:val="24"/>
          <w:szCs w:val="24"/>
        </w:rPr>
        <w:t xml:space="preserve">     Při vyučování vycházíme z regionálních podmínek, které využíváme především při výuce předmětů vycházejících z oblastí Člověk a jeho svět a Čl</w:t>
      </w:r>
      <w:r w:rsidR="00F912AC">
        <w:rPr>
          <w:sz w:val="24"/>
          <w:szCs w:val="24"/>
        </w:rPr>
        <w:t>ověk a příroda, Výchova ke zdraví</w:t>
      </w:r>
      <w:r w:rsidR="00677879">
        <w:rPr>
          <w:sz w:val="24"/>
          <w:szCs w:val="24"/>
        </w:rPr>
        <w:t>.</w:t>
      </w:r>
    </w:p>
    <w:p w:rsidR="00677879" w:rsidRDefault="00677879" w:rsidP="00D42BBF">
      <w:pPr>
        <w:rPr>
          <w:sz w:val="24"/>
          <w:szCs w:val="24"/>
        </w:rPr>
      </w:pPr>
      <w:r>
        <w:rPr>
          <w:sz w:val="24"/>
          <w:szCs w:val="24"/>
        </w:rPr>
        <w:t>Několikrát jsme měli možnost vyu</w:t>
      </w:r>
      <w:r w:rsidR="00D20002">
        <w:rPr>
          <w:sz w:val="24"/>
          <w:szCs w:val="24"/>
        </w:rPr>
        <w:t xml:space="preserve">žít kluziště na školním hřišti </w:t>
      </w:r>
      <w:r>
        <w:rPr>
          <w:sz w:val="24"/>
          <w:szCs w:val="24"/>
        </w:rPr>
        <w:t xml:space="preserve">a </w:t>
      </w:r>
      <w:r w:rsidR="008207AD">
        <w:rPr>
          <w:sz w:val="24"/>
          <w:szCs w:val="24"/>
        </w:rPr>
        <w:t xml:space="preserve">běžkařskou dráhu na chuchelském Dostihovém </w:t>
      </w:r>
      <w:r>
        <w:rPr>
          <w:sz w:val="24"/>
          <w:szCs w:val="24"/>
        </w:rPr>
        <w:t>závodišti.</w:t>
      </w:r>
    </w:p>
    <w:p w:rsidR="00470A03" w:rsidRDefault="00D42BBF" w:rsidP="00470A03">
      <w:pPr>
        <w:rPr>
          <w:sz w:val="24"/>
          <w:szCs w:val="24"/>
        </w:rPr>
      </w:pPr>
      <w:r>
        <w:rPr>
          <w:sz w:val="24"/>
          <w:szCs w:val="24"/>
        </w:rPr>
        <w:t xml:space="preserve">   V rámci výchovy ke zdraví pokračujeme v projektu Ovoce do škol, jehož úkolem je přispět k trvalému zvýšení spotřeby ovoce a zeleniny, vytvořit zdravé stravovací návyky ve výživě dětí a bojovat proti epidemii dětské obezity.  </w:t>
      </w:r>
    </w:p>
    <w:p w:rsidR="00470A03" w:rsidRPr="00D65810" w:rsidRDefault="00470A03" w:rsidP="00470A03">
      <w:pPr>
        <w:rPr>
          <w:sz w:val="24"/>
          <w:szCs w:val="24"/>
        </w:rPr>
      </w:pPr>
      <w:r>
        <w:rPr>
          <w:sz w:val="24"/>
          <w:szCs w:val="24"/>
        </w:rPr>
        <w:t xml:space="preserve">   </w:t>
      </w:r>
      <w:r w:rsidRPr="00D65810">
        <w:rPr>
          <w:sz w:val="24"/>
          <w:szCs w:val="24"/>
        </w:rPr>
        <w:t>Školní rok se nesl ve znamení celoročního projektu</w:t>
      </w:r>
      <w:r w:rsidR="00D65810">
        <w:rPr>
          <w:sz w:val="24"/>
          <w:szCs w:val="24"/>
        </w:rPr>
        <w:t xml:space="preserve"> </w:t>
      </w:r>
      <w:proofErr w:type="spellStart"/>
      <w:r w:rsidR="00D65810" w:rsidRPr="00D65810">
        <w:rPr>
          <w:sz w:val="24"/>
          <w:szCs w:val="24"/>
        </w:rPr>
        <w:t>Lesohr</w:t>
      </w:r>
      <w:r w:rsidR="00D65810">
        <w:rPr>
          <w:sz w:val="24"/>
          <w:szCs w:val="24"/>
        </w:rPr>
        <w:t>átky</w:t>
      </w:r>
      <w:proofErr w:type="spellEnd"/>
      <w:r w:rsidR="00D65810">
        <w:rPr>
          <w:sz w:val="24"/>
          <w:szCs w:val="24"/>
        </w:rPr>
        <w:t xml:space="preserve"> </w:t>
      </w:r>
      <w:r w:rsidR="00D65810" w:rsidRPr="00D65810">
        <w:rPr>
          <w:sz w:val="24"/>
          <w:szCs w:val="24"/>
        </w:rPr>
        <w:t xml:space="preserve">zaměřeného </w:t>
      </w:r>
      <w:r w:rsidRPr="00D65810">
        <w:rPr>
          <w:sz w:val="24"/>
          <w:szCs w:val="24"/>
        </w:rPr>
        <w:t>na environmentální výchovu</w:t>
      </w:r>
      <w:r w:rsidR="00D65810">
        <w:rPr>
          <w:sz w:val="24"/>
          <w:szCs w:val="24"/>
        </w:rPr>
        <w:t xml:space="preserve"> a rozvíjejícího </w:t>
      </w:r>
      <w:r w:rsidR="00D65810" w:rsidRPr="00D65810">
        <w:rPr>
          <w:sz w:val="24"/>
          <w:szCs w:val="24"/>
        </w:rPr>
        <w:t>především</w:t>
      </w:r>
      <w:r w:rsidR="00D65810" w:rsidRPr="00D65810">
        <w:rPr>
          <w:b/>
          <w:sz w:val="24"/>
          <w:szCs w:val="24"/>
        </w:rPr>
        <w:t xml:space="preserve"> </w:t>
      </w:r>
      <w:r w:rsidR="00D65810" w:rsidRPr="00D65810">
        <w:rPr>
          <w:rStyle w:val="Siln"/>
          <w:b w:val="0"/>
          <w:sz w:val="24"/>
          <w:szCs w:val="24"/>
        </w:rPr>
        <w:t>mezipředmětové vztahy.</w:t>
      </w:r>
      <w:r w:rsidR="00D65810">
        <w:rPr>
          <w:sz w:val="24"/>
          <w:szCs w:val="24"/>
        </w:rPr>
        <w:t xml:space="preserve"> Našim žákům jsme chtěli přiblížit</w:t>
      </w:r>
      <w:r w:rsidRPr="00D65810">
        <w:rPr>
          <w:sz w:val="24"/>
          <w:szCs w:val="24"/>
        </w:rPr>
        <w:t xml:space="preserve"> lesní ekosystém a související témata </w:t>
      </w:r>
      <w:r w:rsidRPr="00D65810">
        <w:rPr>
          <w:rStyle w:val="Siln"/>
          <w:b w:val="0"/>
          <w:sz w:val="24"/>
          <w:szCs w:val="24"/>
        </w:rPr>
        <w:t>názorně a v souvislostech</w:t>
      </w:r>
      <w:r w:rsidRPr="00D65810">
        <w:rPr>
          <w:sz w:val="24"/>
          <w:szCs w:val="24"/>
        </w:rPr>
        <w:t>, rozličnými metodami</w:t>
      </w:r>
      <w:r w:rsidR="00D65810">
        <w:rPr>
          <w:sz w:val="24"/>
          <w:szCs w:val="24"/>
        </w:rPr>
        <w:t xml:space="preserve">, </w:t>
      </w:r>
      <w:r w:rsidRPr="00D65810">
        <w:rPr>
          <w:sz w:val="24"/>
          <w:szCs w:val="24"/>
        </w:rPr>
        <w:t xml:space="preserve">nejen ve třídě, ale </w:t>
      </w:r>
      <w:r w:rsidRPr="00D65810">
        <w:rPr>
          <w:rStyle w:val="Siln"/>
          <w:b w:val="0"/>
          <w:sz w:val="24"/>
          <w:szCs w:val="24"/>
        </w:rPr>
        <w:t>zejména v lese</w:t>
      </w:r>
      <w:r w:rsidRPr="00D65810">
        <w:rPr>
          <w:rStyle w:val="Siln"/>
          <w:sz w:val="24"/>
          <w:szCs w:val="24"/>
        </w:rPr>
        <w:t xml:space="preserve"> </w:t>
      </w:r>
      <w:r w:rsidRPr="00D65810">
        <w:rPr>
          <w:sz w:val="24"/>
          <w:szCs w:val="24"/>
        </w:rPr>
        <w:t>samotném.</w:t>
      </w:r>
      <w:r w:rsidR="00D65810">
        <w:rPr>
          <w:sz w:val="24"/>
          <w:szCs w:val="24"/>
        </w:rPr>
        <w:t xml:space="preserve"> </w:t>
      </w:r>
      <w:r w:rsidRPr="00D65810">
        <w:rPr>
          <w:sz w:val="24"/>
          <w:szCs w:val="24"/>
        </w:rPr>
        <w:t>Zapojili jsme se do projektu sdružení Tereza „Les ve škole“, které nám poskytlo metodiku, pracovní listy a doplňkové výukové karty</w:t>
      </w:r>
      <w:r w:rsidR="00D65810">
        <w:rPr>
          <w:sz w:val="24"/>
          <w:szCs w:val="24"/>
        </w:rPr>
        <w:t xml:space="preserve">. </w:t>
      </w:r>
      <w:r w:rsidRPr="00D65810">
        <w:rPr>
          <w:sz w:val="24"/>
          <w:szCs w:val="24"/>
        </w:rPr>
        <w:t>Tříd</w:t>
      </w:r>
      <w:r w:rsidR="00D65810">
        <w:rPr>
          <w:sz w:val="24"/>
          <w:szCs w:val="24"/>
        </w:rPr>
        <w:t>y pracovaly po skupinách na zadaném</w:t>
      </w:r>
      <w:r w:rsidRPr="00D65810">
        <w:rPr>
          <w:sz w:val="24"/>
          <w:szCs w:val="24"/>
        </w:rPr>
        <w:t xml:space="preserve"> tématu. Výstupy byly prezentovány před Dnem Země a následně byly vystaveny v prostorách školy.</w:t>
      </w:r>
      <w:r w:rsidR="00D65810">
        <w:rPr>
          <w:sz w:val="24"/>
          <w:szCs w:val="24"/>
        </w:rPr>
        <w:t xml:space="preserve"> Vyvrcholením projektu byl závod smíšených týmů</w:t>
      </w:r>
      <w:r w:rsidR="00CB2254">
        <w:rPr>
          <w:sz w:val="24"/>
          <w:szCs w:val="24"/>
        </w:rPr>
        <w:t xml:space="preserve"> v Chuchelském háji pořádaný 18. dubna. Na trase žáci plnili úkoly vycházející ze získaných poznatků během celého projektu. </w:t>
      </w:r>
      <w:r w:rsidRPr="00D65810">
        <w:rPr>
          <w:sz w:val="24"/>
          <w:szCs w:val="24"/>
        </w:rPr>
        <w:t>V rámci tohoto projektu jsme se zapojili do sběrové soutěže škol s Českými sběrnými surovinami. Sbírali jsme papír a hliník.</w:t>
      </w:r>
      <w:r w:rsidR="00CB2254">
        <w:rPr>
          <w:sz w:val="24"/>
          <w:szCs w:val="24"/>
        </w:rPr>
        <w:t xml:space="preserve"> Součástí tohoto projektu bylo i navázání spolupráce s c</w:t>
      </w:r>
      <w:r w:rsidRPr="00D65810">
        <w:rPr>
          <w:sz w:val="24"/>
          <w:szCs w:val="24"/>
        </w:rPr>
        <w:t xml:space="preserve">huchelskou firmou </w:t>
      </w:r>
      <w:proofErr w:type="spellStart"/>
      <w:r w:rsidRPr="00D65810">
        <w:rPr>
          <w:sz w:val="24"/>
          <w:szCs w:val="24"/>
        </w:rPr>
        <w:t>Eko</w:t>
      </w:r>
      <w:r w:rsidR="00CB2254">
        <w:rPr>
          <w:sz w:val="24"/>
          <w:szCs w:val="24"/>
        </w:rPr>
        <w:t>sun</w:t>
      </w:r>
      <w:proofErr w:type="spellEnd"/>
      <w:r w:rsidR="00CB2254">
        <w:rPr>
          <w:sz w:val="24"/>
          <w:szCs w:val="24"/>
        </w:rPr>
        <w:t xml:space="preserve">. Tato firma zpracovávající </w:t>
      </w:r>
      <w:r w:rsidRPr="00D65810">
        <w:rPr>
          <w:sz w:val="24"/>
          <w:szCs w:val="24"/>
        </w:rPr>
        <w:t>p</w:t>
      </w:r>
      <w:r w:rsidR="00CB2254">
        <w:rPr>
          <w:sz w:val="24"/>
          <w:szCs w:val="24"/>
        </w:rPr>
        <w:t xml:space="preserve">lasty vyhlásila soutěž pro naši </w:t>
      </w:r>
      <w:r w:rsidRPr="00D65810">
        <w:rPr>
          <w:sz w:val="24"/>
          <w:szCs w:val="24"/>
        </w:rPr>
        <w:t xml:space="preserve">školu o nejpovedenější, nejoriginálnější </w:t>
      </w:r>
      <w:r w:rsidR="00CB2254">
        <w:rPr>
          <w:sz w:val="24"/>
          <w:szCs w:val="24"/>
        </w:rPr>
        <w:t xml:space="preserve">výtvarné dílo zhotovené z plastových víček. </w:t>
      </w:r>
      <w:r w:rsidRPr="00D65810">
        <w:rPr>
          <w:sz w:val="24"/>
          <w:szCs w:val="24"/>
        </w:rPr>
        <w:t>Vyh</w:t>
      </w:r>
      <w:r w:rsidR="008207AD">
        <w:rPr>
          <w:sz w:val="24"/>
          <w:szCs w:val="24"/>
        </w:rPr>
        <w:t xml:space="preserve">odnocení proběhlo 22. 4. 2013 jako připomenutí Dne </w:t>
      </w:r>
      <w:r w:rsidRPr="00D65810">
        <w:rPr>
          <w:sz w:val="24"/>
          <w:szCs w:val="24"/>
        </w:rPr>
        <w:t>Země.</w:t>
      </w:r>
    </w:p>
    <w:p w:rsidR="00D42BBF" w:rsidRDefault="008207AD" w:rsidP="00D42BBF">
      <w:pPr>
        <w:rPr>
          <w:sz w:val="24"/>
          <w:szCs w:val="24"/>
        </w:rPr>
      </w:pPr>
      <w:r>
        <w:rPr>
          <w:bCs/>
          <w:color w:val="000000"/>
          <w:sz w:val="24"/>
          <w:szCs w:val="24"/>
          <w:shd w:val="clear" w:color="auto" w:fill="FFFFFF"/>
        </w:rPr>
        <w:t xml:space="preserve">     </w:t>
      </w:r>
      <w:r w:rsidR="00D42BBF">
        <w:rPr>
          <w:sz w:val="24"/>
          <w:szCs w:val="24"/>
        </w:rPr>
        <w:t xml:space="preserve">Povinnou školní docházku zakončili </w:t>
      </w:r>
      <w:r w:rsidR="00D42BBF">
        <w:rPr>
          <w:b/>
          <w:sz w:val="24"/>
          <w:szCs w:val="24"/>
        </w:rPr>
        <w:t>žáci 9. ročníku</w:t>
      </w:r>
      <w:r w:rsidR="00D42BBF">
        <w:rPr>
          <w:sz w:val="24"/>
          <w:szCs w:val="24"/>
        </w:rPr>
        <w:t xml:space="preserve"> vypracováním </w:t>
      </w:r>
      <w:r w:rsidR="00D42BBF">
        <w:rPr>
          <w:b/>
          <w:sz w:val="24"/>
          <w:szCs w:val="24"/>
        </w:rPr>
        <w:t>závěrečné práce</w:t>
      </w:r>
      <w:r w:rsidR="00D42BBF">
        <w:rPr>
          <w:sz w:val="24"/>
          <w:szCs w:val="24"/>
        </w:rPr>
        <w:t xml:space="preserve"> a její následnou červnovou prezentací před komisí složenou z členů pedago</w:t>
      </w:r>
      <w:r>
        <w:rPr>
          <w:sz w:val="24"/>
          <w:szCs w:val="24"/>
        </w:rPr>
        <w:t xml:space="preserve">gického sboru, ředitelky školy a starosty </w:t>
      </w:r>
      <w:r w:rsidR="00D42BBF">
        <w:rPr>
          <w:sz w:val="24"/>
          <w:szCs w:val="24"/>
        </w:rPr>
        <w:t xml:space="preserve">městské části Velká Chuchle. S dostatečným časovým předstihem si žák zvolil po konzultaci a dohodě s vedoucím závěrečné práce téma, které v předepsané podobě zpracoval písemně. Poté i ve formě prezentace vytvořené v programu Microsoft PowerPoint přehlednou, ucelenou a srozumitelnou formou předal hlavní myšlenky práce přítomné komisi a přítomným mladším spolužákům. </w:t>
      </w:r>
      <w:r>
        <w:rPr>
          <w:sz w:val="24"/>
          <w:szCs w:val="24"/>
        </w:rPr>
        <w:t>Práce byly hodnoceny podle předem stanovených kritérií.</w:t>
      </w:r>
    </w:p>
    <w:p w:rsidR="00A75161" w:rsidRDefault="00A75161" w:rsidP="00D42BBF">
      <w:pPr>
        <w:rPr>
          <w:sz w:val="24"/>
          <w:szCs w:val="24"/>
        </w:rPr>
      </w:pPr>
      <w:r>
        <w:rPr>
          <w:sz w:val="24"/>
          <w:szCs w:val="24"/>
        </w:rPr>
        <w:t xml:space="preserve">Výrazně převažovala témata zeměpisná a přírodopisná, k nejzajímavějším patřila práce přímé nejmladší účastnice Letních paralympijských her v Londýně 2012, která se ve své práci podělila o autentické zážitky. </w:t>
      </w:r>
    </w:p>
    <w:p w:rsidR="00D42BBF" w:rsidRDefault="00D42BBF" w:rsidP="00D42BBF">
      <w:pPr>
        <w:rPr>
          <w:sz w:val="24"/>
          <w:szCs w:val="24"/>
        </w:rPr>
      </w:pPr>
      <w:r>
        <w:rPr>
          <w:sz w:val="24"/>
          <w:szCs w:val="24"/>
        </w:rPr>
        <w:t xml:space="preserve">     Také </w:t>
      </w:r>
      <w:r>
        <w:rPr>
          <w:b/>
          <w:sz w:val="24"/>
          <w:szCs w:val="24"/>
        </w:rPr>
        <w:t>5. třída zakončila 1. stupeň závěrečnými prezentacemi</w:t>
      </w:r>
      <w:r>
        <w:rPr>
          <w:sz w:val="24"/>
          <w:szCs w:val="24"/>
        </w:rPr>
        <w:t>, jejichž kvalitu hodnotila komise, kterou tvo</w:t>
      </w:r>
      <w:r w:rsidR="008207AD">
        <w:rPr>
          <w:sz w:val="24"/>
          <w:szCs w:val="24"/>
        </w:rPr>
        <w:t xml:space="preserve">řili ředitelka školy, předsedkyně školské rady a třídní učitel budoucí 6. </w:t>
      </w:r>
      <w:r>
        <w:rPr>
          <w:sz w:val="24"/>
          <w:szCs w:val="24"/>
        </w:rPr>
        <w:t>třídy. Porota posuzovala práce širokého tematick</w:t>
      </w:r>
      <w:r w:rsidR="00A75161">
        <w:rPr>
          <w:sz w:val="24"/>
          <w:szCs w:val="24"/>
        </w:rPr>
        <w:t>ého záběru od té</w:t>
      </w:r>
      <w:r w:rsidR="009E016C">
        <w:rPr>
          <w:sz w:val="24"/>
          <w:szCs w:val="24"/>
        </w:rPr>
        <w:t xml:space="preserve">mat </w:t>
      </w:r>
      <w:r w:rsidR="00A75161">
        <w:rPr>
          <w:sz w:val="24"/>
          <w:szCs w:val="24"/>
        </w:rPr>
        <w:t>příro</w:t>
      </w:r>
      <w:r w:rsidR="009E016C">
        <w:rPr>
          <w:sz w:val="24"/>
          <w:szCs w:val="24"/>
        </w:rPr>
        <w:t>dovědných, zeměpisných</w:t>
      </w:r>
      <w:r>
        <w:rPr>
          <w:sz w:val="24"/>
          <w:szCs w:val="24"/>
        </w:rPr>
        <w:t xml:space="preserve"> až po</w:t>
      </w:r>
      <w:r w:rsidR="00A75161">
        <w:rPr>
          <w:sz w:val="24"/>
          <w:szCs w:val="24"/>
        </w:rPr>
        <w:t xml:space="preserve"> náměty sportovní, vycházející z vlastní zkušenosti a doplněné i praktickými ukázkami.</w:t>
      </w:r>
      <w:r w:rsidR="0005503B">
        <w:rPr>
          <w:sz w:val="24"/>
          <w:szCs w:val="24"/>
        </w:rPr>
        <w:t xml:space="preserve"> V tomto roce </w:t>
      </w:r>
      <w:r>
        <w:rPr>
          <w:sz w:val="24"/>
          <w:szCs w:val="24"/>
        </w:rPr>
        <w:t xml:space="preserve">měly </w:t>
      </w:r>
      <w:r w:rsidR="0005503B">
        <w:rPr>
          <w:sz w:val="24"/>
          <w:szCs w:val="24"/>
        </w:rPr>
        <w:t xml:space="preserve">již dvě třetiny dětí </w:t>
      </w:r>
      <w:r>
        <w:rPr>
          <w:sz w:val="24"/>
          <w:szCs w:val="24"/>
        </w:rPr>
        <w:t xml:space="preserve">připraveny prezentace i v elektronické podobě a </w:t>
      </w:r>
      <w:r w:rsidR="0005503B">
        <w:rPr>
          <w:sz w:val="24"/>
          <w:szCs w:val="24"/>
        </w:rPr>
        <w:t>zúročily tak znalosti získané ve vyučovacím předmětu Informatika.</w:t>
      </w:r>
    </w:p>
    <w:p w:rsidR="00D42BBF" w:rsidRPr="005956F9" w:rsidRDefault="005956F9" w:rsidP="00D42BBF">
      <w:pPr>
        <w:pStyle w:val="Prosttext"/>
        <w:rPr>
          <w:rFonts w:ascii="Times New Roman" w:hAnsi="Times New Roman"/>
          <w:sz w:val="24"/>
          <w:szCs w:val="24"/>
        </w:rPr>
      </w:pPr>
      <w:r>
        <w:rPr>
          <w:rFonts w:ascii="Times New Roman" w:hAnsi="Times New Roman"/>
          <w:sz w:val="24"/>
          <w:szCs w:val="24"/>
        </w:rPr>
        <w:t xml:space="preserve">    </w:t>
      </w:r>
      <w:r w:rsidR="00D42BBF">
        <w:rPr>
          <w:rFonts w:ascii="Times New Roman" w:hAnsi="Times New Roman"/>
          <w:sz w:val="24"/>
          <w:szCs w:val="24"/>
        </w:rPr>
        <w:t xml:space="preserve"> </w:t>
      </w:r>
      <w:r w:rsidRPr="005956F9">
        <w:rPr>
          <w:rFonts w:ascii="Times New Roman" w:hAnsi="Times New Roman"/>
          <w:color w:val="000000"/>
          <w:sz w:val="24"/>
          <w:szCs w:val="24"/>
          <w:shd w:val="clear" w:color="auto" w:fill="FFFFFF"/>
        </w:rPr>
        <w:t xml:space="preserve">Ve školním roce 2012/2013 vyšlo sedm čísel školního </w:t>
      </w:r>
      <w:r w:rsidRPr="005956F9">
        <w:rPr>
          <w:rFonts w:ascii="Times New Roman" w:hAnsi="Times New Roman"/>
          <w:b/>
          <w:color w:val="000000"/>
          <w:sz w:val="24"/>
          <w:szCs w:val="24"/>
          <w:shd w:val="clear" w:color="auto" w:fill="FFFFFF"/>
        </w:rPr>
        <w:t>časopisu Školník</w:t>
      </w:r>
      <w:r w:rsidRPr="005956F9">
        <w:rPr>
          <w:rFonts w:ascii="Times New Roman" w:hAnsi="Times New Roman"/>
          <w:color w:val="000000"/>
          <w:sz w:val="24"/>
          <w:szCs w:val="24"/>
          <w:shd w:val="clear" w:color="auto" w:fill="FFFFFF"/>
        </w:rPr>
        <w:t>, který má již</w:t>
      </w:r>
      <w:r w:rsidRPr="005956F9">
        <w:rPr>
          <w:rFonts w:ascii="Times New Roman" w:hAnsi="Times New Roman"/>
          <w:color w:val="000000"/>
          <w:sz w:val="24"/>
          <w:szCs w:val="24"/>
        </w:rPr>
        <w:br/>
      </w:r>
      <w:r>
        <w:rPr>
          <w:rFonts w:ascii="Times New Roman" w:hAnsi="Times New Roman"/>
          <w:color w:val="000000"/>
          <w:sz w:val="24"/>
          <w:szCs w:val="24"/>
          <w:shd w:val="clear" w:color="auto" w:fill="FFFFFF"/>
        </w:rPr>
        <w:t xml:space="preserve">devítiletou </w:t>
      </w:r>
      <w:r w:rsidRPr="005956F9">
        <w:rPr>
          <w:rFonts w:ascii="Times New Roman" w:hAnsi="Times New Roman"/>
          <w:color w:val="000000"/>
          <w:sz w:val="24"/>
          <w:szCs w:val="24"/>
          <w:shd w:val="clear" w:color="auto" w:fill="FFFFFF"/>
        </w:rPr>
        <w:t>tradici. Obsah časopisu sestavovali žáci 7.</w:t>
      </w:r>
      <w:r>
        <w:rPr>
          <w:rFonts w:ascii="Times New Roman" w:hAnsi="Times New Roman"/>
          <w:color w:val="000000"/>
          <w:sz w:val="24"/>
          <w:szCs w:val="24"/>
          <w:shd w:val="clear" w:color="auto" w:fill="FFFFFF"/>
        </w:rPr>
        <w:t xml:space="preserve"> </w:t>
      </w:r>
      <w:r w:rsidRPr="005956F9">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9. </w:t>
      </w:r>
      <w:r w:rsidRPr="005956F9">
        <w:rPr>
          <w:rFonts w:ascii="Times New Roman" w:hAnsi="Times New Roman"/>
          <w:color w:val="000000"/>
          <w:sz w:val="24"/>
          <w:szCs w:val="24"/>
          <w:shd w:val="clear" w:color="auto" w:fill="FFFFFF"/>
        </w:rPr>
        <w:t>ročníku v</w:t>
      </w:r>
      <w:r>
        <w:rPr>
          <w:rFonts w:ascii="Times New Roman" w:hAnsi="Times New Roman"/>
          <w:color w:val="000000"/>
          <w:sz w:val="24"/>
          <w:szCs w:val="24"/>
          <w:shd w:val="clear" w:color="auto" w:fill="FFFFFF"/>
        </w:rPr>
        <w:t> </w:t>
      </w:r>
      <w:r w:rsidRPr="005956F9">
        <w:rPr>
          <w:rFonts w:ascii="Times New Roman" w:hAnsi="Times New Roman"/>
          <w:color w:val="000000"/>
          <w:sz w:val="24"/>
          <w:szCs w:val="24"/>
          <w:shd w:val="clear" w:color="auto" w:fill="FFFFFF"/>
        </w:rPr>
        <w:t>rámci</w:t>
      </w:r>
      <w:r>
        <w:rPr>
          <w:rFonts w:ascii="Times New Roman" w:hAnsi="Times New Roman"/>
          <w:color w:val="000000"/>
          <w:sz w:val="24"/>
          <w:szCs w:val="24"/>
        </w:rPr>
        <w:t xml:space="preserve"> </w:t>
      </w:r>
      <w:r w:rsidRPr="005956F9">
        <w:rPr>
          <w:rFonts w:ascii="Times New Roman" w:hAnsi="Times New Roman"/>
          <w:color w:val="000000"/>
          <w:sz w:val="24"/>
          <w:szCs w:val="24"/>
          <w:shd w:val="clear" w:color="auto" w:fill="FFFFFF"/>
        </w:rPr>
        <w:t>povinně volitelného předmětu Informatika pod vedením Mgr. Tomáše Hromádky.</w:t>
      </w:r>
      <w:r>
        <w:rPr>
          <w:rFonts w:ascii="Times New Roman" w:hAnsi="Times New Roman"/>
          <w:color w:val="000000"/>
          <w:sz w:val="24"/>
          <w:szCs w:val="24"/>
        </w:rPr>
        <w:t xml:space="preserve"> </w:t>
      </w:r>
      <w:r w:rsidRPr="005956F9">
        <w:rPr>
          <w:rFonts w:ascii="Times New Roman" w:hAnsi="Times New Roman"/>
          <w:color w:val="000000"/>
          <w:sz w:val="24"/>
          <w:szCs w:val="24"/>
          <w:shd w:val="clear" w:color="auto" w:fill="FFFFFF"/>
        </w:rPr>
        <w:t>Žáci využívali znalosti a dovednosti práce s výpočetní technikou a</w:t>
      </w: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získáv</w:t>
      </w:r>
      <w:r w:rsidRPr="005956F9">
        <w:rPr>
          <w:rFonts w:ascii="Times New Roman" w:hAnsi="Times New Roman"/>
          <w:color w:val="000000"/>
          <w:sz w:val="24"/>
          <w:szCs w:val="24"/>
          <w:shd w:val="clear" w:color="auto" w:fill="FFFFFF"/>
        </w:rPr>
        <w:t xml:space="preserve">ali nové znalosti z Mediální výchovy. Ve </w:t>
      </w:r>
      <w:r w:rsidRPr="005956F9">
        <w:rPr>
          <w:rFonts w:ascii="Times New Roman" w:hAnsi="Times New Roman"/>
          <w:color w:val="000000"/>
          <w:sz w:val="24"/>
          <w:szCs w:val="24"/>
          <w:shd w:val="clear" w:color="auto" w:fill="FFFFFF"/>
        </w:rPr>
        <w:lastRenderedPageBreak/>
        <w:t>svých článcích se zaměřovali</w:t>
      </w:r>
      <w:r>
        <w:rPr>
          <w:rFonts w:ascii="Times New Roman" w:hAnsi="Times New Roman"/>
          <w:color w:val="000000"/>
          <w:sz w:val="24"/>
          <w:szCs w:val="24"/>
        </w:rPr>
        <w:t xml:space="preserve"> </w:t>
      </w:r>
      <w:r w:rsidRPr="005956F9">
        <w:rPr>
          <w:rFonts w:ascii="Times New Roman" w:hAnsi="Times New Roman"/>
          <w:color w:val="000000"/>
          <w:sz w:val="24"/>
          <w:szCs w:val="24"/>
          <w:shd w:val="clear" w:color="auto" w:fill="FFFFFF"/>
        </w:rPr>
        <w:t>nejenom na oblasti svého zájmu a dění ve škole, ale také na všeobecné</w:t>
      </w:r>
      <w:r>
        <w:rPr>
          <w:rFonts w:ascii="Times New Roman" w:hAnsi="Times New Roman"/>
          <w:color w:val="000000"/>
          <w:sz w:val="24"/>
          <w:szCs w:val="24"/>
        </w:rPr>
        <w:t xml:space="preserve"> </w:t>
      </w:r>
      <w:r w:rsidRPr="005956F9">
        <w:rPr>
          <w:rFonts w:ascii="Times New Roman" w:hAnsi="Times New Roman"/>
          <w:color w:val="000000"/>
          <w:sz w:val="24"/>
          <w:szCs w:val="24"/>
          <w:shd w:val="clear" w:color="auto" w:fill="FFFFFF"/>
        </w:rPr>
        <w:t>kulturní i politické dění. Zajímavé byly také články o přírodě a zajímavosti</w:t>
      </w:r>
      <w:r>
        <w:rPr>
          <w:rFonts w:ascii="Times New Roman" w:hAnsi="Times New Roman"/>
          <w:color w:val="000000"/>
          <w:sz w:val="24"/>
          <w:szCs w:val="24"/>
        </w:rPr>
        <w:t xml:space="preserve"> </w:t>
      </w:r>
      <w:r w:rsidRPr="005956F9">
        <w:rPr>
          <w:rFonts w:ascii="Times New Roman" w:hAnsi="Times New Roman"/>
          <w:color w:val="000000"/>
          <w:sz w:val="24"/>
          <w:szCs w:val="24"/>
          <w:shd w:val="clear" w:color="auto" w:fill="FFFFFF"/>
        </w:rPr>
        <w:t>z techniky. Časopis vycházel v nákladu 50 kusů, největší zájem byl o</w:t>
      </w:r>
      <w:r w:rsidR="00B12335">
        <w:rPr>
          <w:rFonts w:ascii="Times New Roman" w:hAnsi="Times New Roman"/>
          <w:color w:val="000000"/>
          <w:sz w:val="24"/>
          <w:szCs w:val="24"/>
        </w:rPr>
        <w:t xml:space="preserve"> </w:t>
      </w:r>
      <w:r w:rsidRPr="005956F9">
        <w:rPr>
          <w:rFonts w:ascii="Times New Roman" w:hAnsi="Times New Roman"/>
          <w:color w:val="000000"/>
          <w:sz w:val="24"/>
          <w:szCs w:val="24"/>
          <w:shd w:val="clear" w:color="auto" w:fill="FFFFFF"/>
        </w:rPr>
        <w:t>vánočního Školníka (150 výtisků).</w:t>
      </w:r>
    </w:p>
    <w:p w:rsidR="00D42BBF" w:rsidRDefault="00D42BBF" w:rsidP="00D42BBF">
      <w:pPr>
        <w:rPr>
          <w:sz w:val="24"/>
          <w:szCs w:val="24"/>
        </w:rPr>
      </w:pPr>
      <w:r w:rsidRPr="005956F9">
        <w:rPr>
          <w:sz w:val="24"/>
          <w:szCs w:val="24"/>
        </w:rPr>
        <w:t xml:space="preserve">    Součástí výuky jsou tematické exkurze, výstavy, besedy, divadelní představení a konce</w:t>
      </w:r>
      <w:r>
        <w:rPr>
          <w:sz w:val="24"/>
          <w:szCs w:val="24"/>
        </w:rPr>
        <w:t xml:space="preserve">rty, </w:t>
      </w:r>
      <w:r>
        <w:rPr>
          <w:b/>
          <w:sz w:val="24"/>
          <w:szCs w:val="24"/>
        </w:rPr>
        <w:t>návštěvy místní knihovny</w:t>
      </w:r>
      <w:r>
        <w:rPr>
          <w:sz w:val="24"/>
          <w:szCs w:val="24"/>
        </w:rPr>
        <w:t xml:space="preserve">, které jsou důležitým doplňkem vzdělávacího procesu. </w:t>
      </w:r>
      <w:r w:rsidR="00F44112">
        <w:rPr>
          <w:sz w:val="24"/>
          <w:szCs w:val="24"/>
        </w:rPr>
        <w:t>Všechny ročníky navštíví knihovnu jednou až dvakrát ročně a společně s vedoucí knihovny besedují na vybrané téma související s Literární výchovou či odbornými předměty, např. sci-fi literatura, řecké mýty, antické tragédie, vesmír apod.</w:t>
      </w:r>
    </w:p>
    <w:p w:rsidR="00B12335" w:rsidRPr="00F66E64" w:rsidRDefault="00B12335" w:rsidP="00B12335">
      <w:pPr>
        <w:pStyle w:val="Normlnweb"/>
        <w:shd w:val="clear" w:color="auto" w:fill="FFFFFF"/>
        <w:spacing w:before="0" w:beforeAutospacing="0" w:after="0" w:afterAutospacing="0" w:line="258" w:lineRule="atLeast"/>
        <w:rPr>
          <w:color w:val="000000"/>
        </w:rPr>
      </w:pPr>
      <w:r w:rsidRPr="00F66E64">
        <w:t xml:space="preserve">     </w:t>
      </w:r>
      <w:r w:rsidR="00D65D14">
        <w:rPr>
          <w:color w:val="000000"/>
        </w:rPr>
        <w:t>V dubnu 2013 se 15 žáků z</w:t>
      </w:r>
      <w:r w:rsidR="00E653C5">
        <w:rPr>
          <w:color w:val="000000"/>
        </w:rPr>
        <w:t> </w:t>
      </w:r>
      <w:r w:rsidR="00D65D14">
        <w:rPr>
          <w:color w:val="000000"/>
        </w:rPr>
        <w:t>5</w:t>
      </w:r>
      <w:r w:rsidR="00E653C5">
        <w:rPr>
          <w:color w:val="000000"/>
        </w:rPr>
        <w:t>.</w:t>
      </w:r>
      <w:r w:rsidR="00D65D14">
        <w:rPr>
          <w:color w:val="000000"/>
        </w:rPr>
        <w:t xml:space="preserve"> – 7. ročníku </w:t>
      </w:r>
      <w:r w:rsidRPr="00F66E64">
        <w:rPr>
          <w:color w:val="000000"/>
        </w:rPr>
        <w:t xml:space="preserve">zúčastnilo </w:t>
      </w:r>
      <w:r w:rsidR="00F66E64">
        <w:rPr>
          <w:color w:val="000000"/>
        </w:rPr>
        <w:t xml:space="preserve">týdenního </w:t>
      </w:r>
      <w:r w:rsidRPr="00F66E64">
        <w:rPr>
          <w:color w:val="000000"/>
        </w:rPr>
        <w:t>poznávacího zájezdu do Anglie. Program zájezdu byl částečně výukový - denně 3 hodiny v místní škole a samozřejmě přirozená konv</w:t>
      </w:r>
      <w:r w:rsidR="00E653C5">
        <w:rPr>
          <w:color w:val="000000"/>
        </w:rPr>
        <w:t>erzace dětí v rodinách, kde byly ubytovány</w:t>
      </w:r>
      <w:r w:rsidRPr="00F66E64">
        <w:rPr>
          <w:color w:val="000000"/>
        </w:rPr>
        <w:t xml:space="preserve">. Poznávací část zahrnovala návštěvu těchto míst: přístavní město Plymouth, Portsmouth, Eden Project, národní park </w:t>
      </w:r>
      <w:proofErr w:type="spellStart"/>
      <w:r w:rsidRPr="00F66E64">
        <w:rPr>
          <w:color w:val="000000"/>
        </w:rPr>
        <w:t>Dartmoor</w:t>
      </w:r>
      <w:proofErr w:type="spellEnd"/>
      <w:r w:rsidRPr="00F66E64">
        <w:rPr>
          <w:color w:val="000000"/>
        </w:rPr>
        <w:t xml:space="preserve">, Londýn a </w:t>
      </w:r>
      <w:r w:rsidR="00F66E64">
        <w:rPr>
          <w:color w:val="000000"/>
        </w:rPr>
        <w:t xml:space="preserve">Paříž. Děti navštívily zajímavá </w:t>
      </w:r>
      <w:r w:rsidRPr="00F66E64">
        <w:rPr>
          <w:color w:val="000000"/>
        </w:rPr>
        <w:t>místa, učily se samo</w:t>
      </w:r>
      <w:r w:rsidR="00F66E64">
        <w:rPr>
          <w:color w:val="000000"/>
        </w:rPr>
        <w:t xml:space="preserve">statnosti na cestách, procvičily si angličtinu a přesvědčily se o </w:t>
      </w:r>
      <w:r w:rsidRPr="00F66E64">
        <w:rPr>
          <w:color w:val="000000"/>
        </w:rPr>
        <w:t>význam</w:t>
      </w:r>
      <w:r w:rsidR="00F66E64">
        <w:rPr>
          <w:color w:val="000000"/>
        </w:rPr>
        <w:t xml:space="preserve">u </w:t>
      </w:r>
      <w:r w:rsidRPr="00F66E64">
        <w:rPr>
          <w:color w:val="000000"/>
        </w:rPr>
        <w:t>učení se cizím jazykům. </w:t>
      </w:r>
    </w:p>
    <w:p w:rsidR="00B12335" w:rsidRDefault="00B12335" w:rsidP="00B12335">
      <w:pPr>
        <w:pStyle w:val="Normlnweb"/>
        <w:shd w:val="clear" w:color="auto" w:fill="FFFFFF"/>
        <w:spacing w:before="0" w:beforeAutospacing="0" w:after="0" w:afterAutospacing="0" w:line="258" w:lineRule="atLeast"/>
        <w:rPr>
          <w:rFonts w:ascii="Arial" w:hAnsi="Arial" w:cs="Arial"/>
          <w:color w:val="000000"/>
          <w:sz w:val="20"/>
          <w:szCs w:val="20"/>
        </w:rPr>
      </w:pPr>
    </w:p>
    <w:p w:rsidR="009E016C" w:rsidRPr="009E016C" w:rsidRDefault="00F66E64" w:rsidP="009E016C">
      <w:pPr>
        <w:rPr>
          <w:sz w:val="24"/>
          <w:szCs w:val="24"/>
        </w:rPr>
      </w:pPr>
      <w:r>
        <w:rPr>
          <w:sz w:val="24"/>
          <w:szCs w:val="24"/>
        </w:rPr>
        <w:t xml:space="preserve">     </w:t>
      </w:r>
      <w:r w:rsidR="00D42BBF">
        <w:rPr>
          <w:sz w:val="24"/>
          <w:szCs w:val="24"/>
        </w:rPr>
        <w:t xml:space="preserve"> Výsledky vzdělávání žáků jsou zjišťovány systematicky na základě Pravidel pro hodnocení výsledků vzdělávání. Součástí zjišťování výsledků vzdělávání jsou i srovnávací </w:t>
      </w:r>
      <w:r w:rsidR="00D42BBF">
        <w:rPr>
          <w:b/>
          <w:sz w:val="24"/>
          <w:szCs w:val="24"/>
        </w:rPr>
        <w:t xml:space="preserve">testy </w:t>
      </w:r>
      <w:proofErr w:type="spellStart"/>
      <w:r w:rsidR="00D42BBF">
        <w:rPr>
          <w:b/>
          <w:sz w:val="24"/>
          <w:szCs w:val="24"/>
        </w:rPr>
        <w:t>Scio</w:t>
      </w:r>
      <w:proofErr w:type="spellEnd"/>
      <w:r w:rsidR="00D42BBF">
        <w:rPr>
          <w:sz w:val="24"/>
          <w:szCs w:val="24"/>
        </w:rPr>
        <w:t xml:space="preserve">. </w:t>
      </w:r>
      <w:r w:rsidR="009E016C">
        <w:rPr>
          <w:sz w:val="24"/>
          <w:szCs w:val="24"/>
        </w:rPr>
        <w:t xml:space="preserve"> Škola získala certifikát za aktivní přístup ke zjišťování výsledků ve vzdělávání v</w:t>
      </w:r>
      <w:r w:rsidR="00CA2339">
        <w:rPr>
          <w:sz w:val="24"/>
          <w:szCs w:val="24"/>
        </w:rPr>
        <w:t xml:space="preserve"> posledních čtyřech letech. </w:t>
      </w:r>
      <w:r w:rsidR="00D42BBF">
        <w:rPr>
          <w:sz w:val="24"/>
          <w:szCs w:val="24"/>
        </w:rPr>
        <w:t xml:space="preserve">Testování probíhá každoročně podle stanoveného plánu. Informace o výsledcích testů jsou sdělovány zákonným zástupcům, nejsou podkladem ke klasifikaci. Po zpracování testů dostává každý žák dvou až čtyřstránkový komentář k výsledkům své práce s detailním rozborem svých silných i slabých stránek. Škola obdrží tabulky a grafy výsledků třídy ve srovnání s ostatními školami. </w:t>
      </w:r>
      <w:r w:rsidR="009E016C">
        <w:rPr>
          <w:sz w:val="24"/>
          <w:szCs w:val="24"/>
        </w:rPr>
        <w:t xml:space="preserve"> </w:t>
      </w:r>
    </w:p>
    <w:p w:rsidR="009E016C" w:rsidRPr="009E016C" w:rsidRDefault="009E016C" w:rsidP="009E016C">
      <w:pPr>
        <w:rPr>
          <w:sz w:val="24"/>
          <w:szCs w:val="24"/>
        </w:rPr>
      </w:pPr>
    </w:p>
    <w:p w:rsidR="00D20002" w:rsidRPr="00D20002" w:rsidRDefault="00D42BBF" w:rsidP="00D20002">
      <w:pPr>
        <w:rPr>
          <w:sz w:val="24"/>
          <w:szCs w:val="24"/>
        </w:rPr>
      </w:pPr>
      <w:r w:rsidRPr="00D20002">
        <w:rPr>
          <w:sz w:val="24"/>
          <w:szCs w:val="24"/>
        </w:rPr>
        <w:t xml:space="preserve">     </w:t>
      </w:r>
      <w:r w:rsidR="009E016C">
        <w:rPr>
          <w:sz w:val="24"/>
          <w:szCs w:val="24"/>
        </w:rPr>
        <w:t>Žáci VIII. třídy zpracovávali v</w:t>
      </w:r>
      <w:r w:rsidR="00F44112">
        <w:rPr>
          <w:sz w:val="24"/>
          <w:szCs w:val="24"/>
        </w:rPr>
        <w:t xml:space="preserve"> průběhu března </w:t>
      </w:r>
      <w:r w:rsidR="00D20002" w:rsidRPr="00D20002">
        <w:rPr>
          <w:sz w:val="24"/>
          <w:szCs w:val="24"/>
        </w:rPr>
        <w:t xml:space="preserve">celorepublikové srovnávací testy hodnotící </w:t>
      </w:r>
      <w:r w:rsidR="00D20002" w:rsidRPr="00D20002">
        <w:rPr>
          <w:b/>
          <w:sz w:val="24"/>
          <w:szCs w:val="24"/>
        </w:rPr>
        <w:t xml:space="preserve">klíčové kompetence žáků. </w:t>
      </w:r>
      <w:r w:rsidR="00D20002" w:rsidRPr="00D20002">
        <w:rPr>
          <w:sz w:val="24"/>
          <w:szCs w:val="24"/>
        </w:rPr>
        <w:t xml:space="preserve">Testů se zúčastnilo celkem 5249 žáků </w:t>
      </w:r>
      <w:r w:rsidR="002B3053">
        <w:rPr>
          <w:sz w:val="24"/>
          <w:szCs w:val="24"/>
        </w:rPr>
        <w:t xml:space="preserve">a studentů </w:t>
      </w:r>
      <w:r w:rsidR="00D20002" w:rsidRPr="00D20002">
        <w:rPr>
          <w:sz w:val="24"/>
          <w:szCs w:val="24"/>
        </w:rPr>
        <w:t>ze základ</w:t>
      </w:r>
      <w:r w:rsidR="002B3053">
        <w:rPr>
          <w:sz w:val="24"/>
          <w:szCs w:val="24"/>
        </w:rPr>
        <w:t>ních škol a víceletých gymnázií.</w:t>
      </w:r>
      <w:r w:rsidR="00D20002" w:rsidRPr="00D20002">
        <w:rPr>
          <w:sz w:val="24"/>
          <w:szCs w:val="24"/>
        </w:rPr>
        <w:t xml:space="preserve"> Po zpracování testu obdrželi všichni čtyřstránkový komentář k výsledkům své práce s detailním rozborem všech svých dovedností a s pokyny, jak posílit své silné stránky a vypořádat se se slabými stránkami.</w:t>
      </w:r>
      <w:r w:rsidR="00D20002">
        <w:rPr>
          <w:sz w:val="24"/>
          <w:szCs w:val="24"/>
        </w:rPr>
        <w:t xml:space="preserve"> </w:t>
      </w:r>
      <w:r w:rsidR="00D20002" w:rsidRPr="00D20002">
        <w:rPr>
          <w:sz w:val="24"/>
          <w:szCs w:val="24"/>
        </w:rPr>
        <w:t>Z výsledků vyplývá</w:t>
      </w:r>
      <w:r w:rsidR="00D20002">
        <w:rPr>
          <w:sz w:val="24"/>
          <w:szCs w:val="24"/>
        </w:rPr>
        <w:t>,</w:t>
      </w:r>
      <w:r w:rsidR="00D20002" w:rsidRPr="00D20002">
        <w:rPr>
          <w:sz w:val="24"/>
          <w:szCs w:val="24"/>
        </w:rPr>
        <w:t xml:space="preserve"> že výborné výsledky měli naši žáci v kompetencích občanské, pracovní a v kompetencích komunikativní, </w:t>
      </w:r>
      <w:r w:rsidR="00D20002">
        <w:rPr>
          <w:sz w:val="24"/>
          <w:szCs w:val="24"/>
        </w:rPr>
        <w:t xml:space="preserve">průměrné výsledky v kompetencích </w:t>
      </w:r>
      <w:proofErr w:type="spellStart"/>
      <w:r w:rsidR="00D20002" w:rsidRPr="00D20002">
        <w:rPr>
          <w:sz w:val="24"/>
          <w:szCs w:val="24"/>
        </w:rPr>
        <w:t>sociálněpersonální</w:t>
      </w:r>
      <w:proofErr w:type="spellEnd"/>
      <w:r w:rsidR="00D20002" w:rsidRPr="00D20002">
        <w:rPr>
          <w:sz w:val="24"/>
          <w:szCs w:val="24"/>
        </w:rPr>
        <w:t>, k učení, k řešení p</w:t>
      </w:r>
      <w:r w:rsidR="00D20002">
        <w:rPr>
          <w:sz w:val="24"/>
          <w:szCs w:val="24"/>
        </w:rPr>
        <w:t xml:space="preserve">roblémů. </w:t>
      </w:r>
      <w:r w:rsidR="00D20002" w:rsidRPr="00D20002">
        <w:rPr>
          <w:bCs/>
          <w:sz w:val="24"/>
          <w:szCs w:val="24"/>
        </w:rPr>
        <w:t xml:space="preserve">Celkové výsledky třídy jsou ve srovnání s ostatními testovanými školami špičkové. Naše škola patří mezi 10% nejúspěšnějších škol v testování. </w:t>
      </w:r>
      <w:r w:rsidR="0071497C">
        <w:rPr>
          <w:bCs/>
          <w:sz w:val="24"/>
          <w:szCs w:val="24"/>
        </w:rPr>
        <w:t>Úroveň kompetencí naši</w:t>
      </w:r>
      <w:r w:rsidR="00D20002" w:rsidRPr="00D20002">
        <w:rPr>
          <w:bCs/>
          <w:sz w:val="24"/>
          <w:szCs w:val="24"/>
        </w:rPr>
        <w:t>ch žáků se blíží úrovni gymnázií, v případě kompetencí k řešení problémů, občanské a pracovní dokonce průměr gymnázií překonáváme.</w:t>
      </w:r>
      <w:r w:rsidR="00D20002" w:rsidRPr="00D20002">
        <w:rPr>
          <w:sz w:val="24"/>
          <w:szCs w:val="24"/>
        </w:rPr>
        <w:t xml:space="preserve"> Celkem šest žáků dosáhlo extrémně nadprůměrných </w:t>
      </w:r>
      <w:r w:rsidR="00D20002">
        <w:rPr>
          <w:sz w:val="24"/>
          <w:szCs w:val="24"/>
        </w:rPr>
        <w:t xml:space="preserve">výsledků v testu. </w:t>
      </w:r>
      <w:r w:rsidR="00D20002">
        <w:rPr>
          <w:sz w:val="24"/>
          <w:szCs w:val="24"/>
        </w:rPr>
        <w:br/>
      </w:r>
    </w:p>
    <w:p w:rsidR="00160F59" w:rsidRPr="00160F59" w:rsidRDefault="00F44112" w:rsidP="00160F59">
      <w:pPr>
        <w:rPr>
          <w:sz w:val="24"/>
          <w:szCs w:val="24"/>
        </w:rPr>
      </w:pPr>
      <w:r>
        <w:rPr>
          <w:sz w:val="24"/>
          <w:szCs w:val="24"/>
        </w:rPr>
        <w:t xml:space="preserve">Ve listopadu </w:t>
      </w:r>
      <w:r w:rsidR="00160F59" w:rsidRPr="00160F59">
        <w:rPr>
          <w:sz w:val="24"/>
          <w:szCs w:val="24"/>
        </w:rPr>
        <w:t xml:space="preserve">proběhlo </w:t>
      </w:r>
      <w:r w:rsidR="00160F59" w:rsidRPr="00AC59EF">
        <w:rPr>
          <w:b/>
          <w:sz w:val="24"/>
          <w:szCs w:val="24"/>
        </w:rPr>
        <w:t>testování obecných studijních předpokladů  žáků 5. ročníku</w:t>
      </w:r>
      <w:r w:rsidR="00160F59">
        <w:rPr>
          <w:sz w:val="24"/>
          <w:szCs w:val="24"/>
        </w:rPr>
        <w:t xml:space="preserve">, kterého se celkem zúčastnilo       </w:t>
      </w:r>
      <w:r w:rsidR="00160F59" w:rsidRPr="00160F59">
        <w:rPr>
          <w:sz w:val="24"/>
          <w:szCs w:val="24"/>
        </w:rPr>
        <w:t>Test O</w:t>
      </w:r>
      <w:r w:rsidR="002B3053">
        <w:rPr>
          <w:sz w:val="24"/>
          <w:szCs w:val="24"/>
        </w:rPr>
        <w:t>SP mapoval</w:t>
      </w:r>
      <w:r w:rsidR="00160F59" w:rsidRPr="00160F59">
        <w:rPr>
          <w:sz w:val="24"/>
          <w:szCs w:val="24"/>
        </w:rPr>
        <w:t xml:space="preserve"> následující dovednosti: </w:t>
      </w:r>
    </w:p>
    <w:p w:rsidR="00160F59" w:rsidRPr="002B3053" w:rsidRDefault="002B3053" w:rsidP="002B3053">
      <w:pPr>
        <w:pStyle w:val="Odstavecseseznamem"/>
        <w:numPr>
          <w:ilvl w:val="0"/>
          <w:numId w:val="2"/>
        </w:numPr>
        <w:spacing w:line="240" w:lineRule="auto"/>
        <w:rPr>
          <w:rFonts w:ascii="Times New Roman" w:hAnsi="Times New Roman"/>
          <w:sz w:val="24"/>
          <w:szCs w:val="24"/>
        </w:rPr>
      </w:pPr>
      <w:r w:rsidRPr="002B3053">
        <w:rPr>
          <w:rFonts w:ascii="Times New Roman" w:hAnsi="Times New Roman"/>
          <w:sz w:val="24"/>
          <w:szCs w:val="24"/>
        </w:rPr>
        <w:t>verbální:  ší</w:t>
      </w:r>
      <w:r w:rsidR="00160F59" w:rsidRPr="002B3053">
        <w:rPr>
          <w:rFonts w:ascii="Times New Roman" w:hAnsi="Times New Roman"/>
          <w:sz w:val="24"/>
          <w:szCs w:val="24"/>
        </w:rPr>
        <w:t xml:space="preserve">ře slovní zásoby, schopnost posuzovat rozdíly ve významech slov a slovních </w:t>
      </w:r>
      <w:r w:rsidRPr="002B3053">
        <w:rPr>
          <w:rFonts w:ascii="Times New Roman" w:hAnsi="Times New Roman"/>
          <w:sz w:val="24"/>
          <w:szCs w:val="24"/>
        </w:rPr>
        <w:t>spojení</w:t>
      </w:r>
    </w:p>
    <w:p w:rsidR="002B3053" w:rsidRPr="002B3053" w:rsidRDefault="002B3053" w:rsidP="002B3053">
      <w:pPr>
        <w:pStyle w:val="Odstavecseseznamem"/>
        <w:numPr>
          <w:ilvl w:val="0"/>
          <w:numId w:val="2"/>
        </w:numPr>
        <w:spacing w:line="240" w:lineRule="auto"/>
        <w:rPr>
          <w:rFonts w:ascii="Times New Roman" w:hAnsi="Times New Roman"/>
          <w:sz w:val="24"/>
          <w:szCs w:val="24"/>
        </w:rPr>
      </w:pPr>
      <w:r w:rsidRPr="002B3053">
        <w:rPr>
          <w:rFonts w:ascii="Times New Roman" w:hAnsi="Times New Roman"/>
          <w:sz w:val="24"/>
          <w:szCs w:val="24"/>
        </w:rPr>
        <w:t>a</w:t>
      </w:r>
      <w:r w:rsidR="00160F59" w:rsidRPr="002B3053">
        <w:rPr>
          <w:rFonts w:ascii="Times New Roman" w:hAnsi="Times New Roman"/>
          <w:sz w:val="24"/>
          <w:szCs w:val="24"/>
        </w:rPr>
        <w:t xml:space="preserve">nalytické </w:t>
      </w:r>
      <w:r w:rsidRPr="002B3053">
        <w:rPr>
          <w:rFonts w:ascii="Times New Roman" w:hAnsi="Times New Roman"/>
          <w:sz w:val="24"/>
          <w:szCs w:val="24"/>
        </w:rPr>
        <w:t xml:space="preserve">:  </w:t>
      </w:r>
      <w:r w:rsidR="00160F59" w:rsidRPr="002B3053">
        <w:rPr>
          <w:rFonts w:ascii="Times New Roman" w:hAnsi="Times New Roman"/>
          <w:sz w:val="24"/>
          <w:szCs w:val="24"/>
        </w:rPr>
        <w:t xml:space="preserve">schopnost pracovat s informací obsaženou v textu, tabulce, grafu nebo obrázku a schopnost vyhodnocovat vzájemně související podmínky  </w:t>
      </w:r>
    </w:p>
    <w:p w:rsidR="00AC59EF" w:rsidRDefault="00160F59" w:rsidP="00AC59EF">
      <w:pPr>
        <w:pStyle w:val="Odstavecseseznamem"/>
        <w:numPr>
          <w:ilvl w:val="0"/>
          <w:numId w:val="2"/>
        </w:numPr>
        <w:spacing w:line="240" w:lineRule="auto"/>
        <w:rPr>
          <w:rFonts w:ascii="Times New Roman" w:hAnsi="Times New Roman"/>
          <w:sz w:val="24"/>
          <w:szCs w:val="24"/>
        </w:rPr>
      </w:pPr>
      <w:r w:rsidRPr="002B3053">
        <w:rPr>
          <w:rFonts w:ascii="Times New Roman" w:hAnsi="Times New Roman"/>
          <w:sz w:val="24"/>
          <w:szCs w:val="24"/>
        </w:rPr>
        <w:t xml:space="preserve"> </w:t>
      </w:r>
      <w:r w:rsidR="002B3053" w:rsidRPr="002B3053">
        <w:rPr>
          <w:rFonts w:ascii="Times New Roman" w:hAnsi="Times New Roman"/>
          <w:sz w:val="24"/>
          <w:szCs w:val="24"/>
        </w:rPr>
        <w:t>kvantitativní:</w:t>
      </w:r>
      <w:r w:rsidRPr="002B3053">
        <w:rPr>
          <w:rFonts w:ascii="Times New Roman" w:hAnsi="Times New Roman"/>
          <w:sz w:val="24"/>
          <w:szCs w:val="24"/>
        </w:rPr>
        <w:t xml:space="preserve">  schopnost provádět rychle jednoduché operace s čísly, činit odhady</w:t>
      </w:r>
      <w:r w:rsidR="002B3053" w:rsidRPr="002B3053">
        <w:rPr>
          <w:rFonts w:ascii="Times New Roman" w:hAnsi="Times New Roman"/>
          <w:sz w:val="24"/>
          <w:szCs w:val="24"/>
        </w:rPr>
        <w:t xml:space="preserve"> </w:t>
      </w:r>
      <w:r w:rsidRPr="002B3053">
        <w:rPr>
          <w:rFonts w:ascii="Times New Roman" w:hAnsi="Times New Roman"/>
          <w:sz w:val="24"/>
          <w:szCs w:val="24"/>
        </w:rPr>
        <w:t>zjednodušovat výpočty</w:t>
      </w:r>
    </w:p>
    <w:p w:rsidR="00D42BBF" w:rsidRDefault="002B3053" w:rsidP="00F44112">
      <w:pPr>
        <w:ind w:left="60"/>
        <w:rPr>
          <w:sz w:val="24"/>
          <w:szCs w:val="24"/>
        </w:rPr>
      </w:pPr>
      <w:r w:rsidRPr="00AC59EF">
        <w:rPr>
          <w:sz w:val="24"/>
          <w:szCs w:val="24"/>
        </w:rPr>
        <w:t>Žáci naší školy dosáhli</w:t>
      </w:r>
      <w:r w:rsidR="00160F59" w:rsidRPr="00AC59EF">
        <w:rPr>
          <w:sz w:val="24"/>
          <w:szCs w:val="24"/>
        </w:rPr>
        <w:t xml:space="preserve"> ve srovnání se žáky ostatních škol p</w:t>
      </w:r>
      <w:r w:rsidRPr="00AC59EF">
        <w:rPr>
          <w:sz w:val="24"/>
          <w:szCs w:val="24"/>
        </w:rPr>
        <w:t>růměrných výsledků</w:t>
      </w:r>
      <w:r w:rsidR="00160F59" w:rsidRPr="00AC59EF">
        <w:rPr>
          <w:sz w:val="24"/>
          <w:szCs w:val="24"/>
        </w:rPr>
        <w:t xml:space="preserve"> – percentil 49, přičemž shodných výsledků dosáhla třída v kvantitativní a verbální části – percentil 48, v analytické části – per</w:t>
      </w:r>
      <w:r w:rsidRPr="00AC59EF">
        <w:rPr>
          <w:sz w:val="24"/>
          <w:szCs w:val="24"/>
        </w:rPr>
        <w:t xml:space="preserve">centil 42. Celkově nadprůměrné výsledky mělo </w:t>
      </w:r>
      <w:r w:rsidR="00160F59" w:rsidRPr="00AC59EF">
        <w:rPr>
          <w:sz w:val="24"/>
          <w:szCs w:val="24"/>
        </w:rPr>
        <w:t>pět ž</w:t>
      </w:r>
      <w:r w:rsidRPr="00AC59EF">
        <w:rPr>
          <w:sz w:val="24"/>
          <w:szCs w:val="24"/>
        </w:rPr>
        <w:t>áků</w:t>
      </w:r>
      <w:r w:rsidR="00160F59" w:rsidRPr="00AC59EF">
        <w:rPr>
          <w:sz w:val="24"/>
          <w:szCs w:val="24"/>
        </w:rPr>
        <w:t>, na průměrné</w:t>
      </w:r>
      <w:r w:rsidR="00C53CDA">
        <w:rPr>
          <w:sz w:val="24"/>
          <w:szCs w:val="24"/>
        </w:rPr>
        <w:t xml:space="preserve"> </w:t>
      </w:r>
      <w:r w:rsidR="00160F59" w:rsidRPr="00AC59EF">
        <w:rPr>
          <w:sz w:val="24"/>
          <w:szCs w:val="24"/>
        </w:rPr>
        <w:t>výsledky dosáhli čtyři</w:t>
      </w:r>
      <w:r w:rsidRPr="00AC59EF">
        <w:rPr>
          <w:sz w:val="24"/>
          <w:szCs w:val="24"/>
        </w:rPr>
        <w:t xml:space="preserve"> žáci </w:t>
      </w:r>
      <w:r w:rsidR="00160F59" w:rsidRPr="00AC59EF">
        <w:rPr>
          <w:sz w:val="24"/>
          <w:szCs w:val="24"/>
        </w:rPr>
        <w:t>a podprůměrných v</w:t>
      </w:r>
      <w:r w:rsidRPr="00AC59EF">
        <w:rPr>
          <w:sz w:val="24"/>
          <w:szCs w:val="24"/>
        </w:rPr>
        <w:t>ýsledků docílilo osm žáků.</w:t>
      </w:r>
    </w:p>
    <w:p w:rsidR="00D42BBF" w:rsidRDefault="00D42BBF" w:rsidP="00D42BBF">
      <w:r>
        <w:rPr>
          <w:sz w:val="24"/>
          <w:szCs w:val="24"/>
        </w:rPr>
        <w:t xml:space="preserve">    </w:t>
      </w:r>
    </w:p>
    <w:p w:rsidR="00D42BBF" w:rsidRDefault="0071497C" w:rsidP="00D42BBF">
      <w:pPr>
        <w:rPr>
          <w:sz w:val="24"/>
          <w:szCs w:val="24"/>
        </w:rPr>
      </w:pPr>
      <w:r>
        <w:rPr>
          <w:sz w:val="24"/>
          <w:szCs w:val="24"/>
        </w:rPr>
        <w:lastRenderedPageBreak/>
        <w:t xml:space="preserve">     Třetím rokem se žáci </w:t>
      </w:r>
      <w:r w:rsidR="00D42BBF">
        <w:rPr>
          <w:b/>
          <w:sz w:val="24"/>
          <w:szCs w:val="24"/>
        </w:rPr>
        <w:t>7. ročníku zúčastnili testování v anglickém jazyce</w:t>
      </w:r>
      <w:r w:rsidR="00D42BBF">
        <w:rPr>
          <w:sz w:val="24"/>
          <w:szCs w:val="24"/>
        </w:rPr>
        <w:t xml:space="preserve"> on-line formou.</w:t>
      </w:r>
    </w:p>
    <w:p w:rsidR="0071497C" w:rsidRPr="00160F59" w:rsidRDefault="0071497C" w:rsidP="0071497C">
      <w:pPr>
        <w:pStyle w:val="Bezmezer"/>
        <w:rPr>
          <w:rFonts w:ascii="Times New Roman" w:hAnsi="Times New Roman"/>
          <w:sz w:val="24"/>
          <w:szCs w:val="24"/>
        </w:rPr>
      </w:pPr>
      <w:r w:rsidRPr="00160F59">
        <w:rPr>
          <w:rFonts w:ascii="Times New Roman" w:hAnsi="Times New Roman"/>
          <w:sz w:val="24"/>
          <w:szCs w:val="24"/>
        </w:rPr>
        <w:t>Pro testování anglického jazyka byl připraven ověřovací adaptivní test, který zařadil každého žáka na škálu podle Společného evropského referenčního rámce pro jazyky (SERRJ).  Ověřovací test se vztahuje k předem daným standardům a poskytuje odpověď na otázku, do jaké míry znalosti žáka těmto standardům odpovídají. Výhodou tohoto přístupu je, že žáci, rodiče a učitelé získají konkrétní informaci o tom, co žák umí, zatímco výstupem ze srovnávacího testování je zejména zpráva, zda žák daný test zvládl lépe nebo hůře než jeho vrstevníci.  Rámcový vzdělávací program pro základní vzdělávání stanovuje jako cílovou výstupní úroveň z 5. ročníku úroveň A1 podle SERRJ, na konci 9. ročníku je doporučena úroveň A2.  Základním principem ověřovacího testu je nalézt nejobtížnější úlohu, kterou je testovaný ještě schopen vyřešit, a na základě toho ho zařadit do dané kategorie. SERRJ definuje šest kategorií podle úrovně znalosti cizího jazyka – A1, A2, B1, B2, C1, C2, přičemž zjednodušeně lze říci, že na úrovni A jsou začátečníci, na úrovni B středně pokročilí a na úrovni C vyspělí uživatelé jazyka. Vzhledem k tomu, že ještě předtím, než žák dosáhne úrovně A1, dokáže již při velmi omezeném rozsahu použití jazyka provádět řadu úloh, byla škála rozšířena o úroveň A0.</w:t>
      </w:r>
    </w:p>
    <w:p w:rsidR="0071497C" w:rsidRPr="00085EB0" w:rsidRDefault="0071497C" w:rsidP="0071497C">
      <w:pPr>
        <w:pStyle w:val="Bezmezer"/>
        <w:rPr>
          <w:rFonts w:ascii="Times New Roman" w:hAnsi="Times New Roman"/>
          <w:sz w:val="24"/>
          <w:szCs w:val="24"/>
        </w:rPr>
      </w:pPr>
      <w:r w:rsidRPr="00160F59">
        <w:rPr>
          <w:rFonts w:ascii="Times New Roman" w:hAnsi="Times New Roman"/>
          <w:sz w:val="24"/>
          <w:szCs w:val="24"/>
        </w:rPr>
        <w:t>Testování probíhalo od 18. března do 12. dubna 2013. Zúčastnilo se ho celkem 8 765 žáků a studen</w:t>
      </w:r>
      <w:r w:rsidR="00160F59" w:rsidRPr="00160F59">
        <w:rPr>
          <w:rFonts w:ascii="Times New Roman" w:hAnsi="Times New Roman"/>
          <w:sz w:val="24"/>
          <w:szCs w:val="24"/>
        </w:rPr>
        <w:t>t</w:t>
      </w:r>
      <w:r w:rsidRPr="00160F59">
        <w:rPr>
          <w:rFonts w:ascii="Times New Roman" w:hAnsi="Times New Roman"/>
          <w:sz w:val="24"/>
          <w:szCs w:val="24"/>
        </w:rPr>
        <w:t xml:space="preserve">ů v České republice. Test </w:t>
      </w:r>
      <w:r w:rsidR="00160F59" w:rsidRPr="00160F59">
        <w:rPr>
          <w:rFonts w:ascii="Times New Roman" w:hAnsi="Times New Roman"/>
          <w:sz w:val="24"/>
          <w:szCs w:val="24"/>
        </w:rPr>
        <w:t>vycházel ze dvou základních dovedností:</w:t>
      </w:r>
      <w:r w:rsidRPr="00160F59">
        <w:rPr>
          <w:rFonts w:ascii="Times New Roman" w:hAnsi="Times New Roman"/>
          <w:sz w:val="24"/>
          <w:szCs w:val="24"/>
        </w:rPr>
        <w:t xml:space="preserve"> čtení a poslech. </w:t>
      </w:r>
      <w:r w:rsidR="00160F59" w:rsidRPr="00160F59">
        <w:rPr>
          <w:rFonts w:ascii="Times New Roman" w:hAnsi="Times New Roman"/>
          <w:sz w:val="24"/>
          <w:szCs w:val="24"/>
        </w:rPr>
        <w:t xml:space="preserve"> </w:t>
      </w:r>
      <w:r w:rsidRPr="00160F59">
        <w:rPr>
          <w:rFonts w:ascii="Times New Roman" w:hAnsi="Times New Roman"/>
          <w:sz w:val="24"/>
          <w:szCs w:val="24"/>
        </w:rPr>
        <w:t>Úlohy ověřovaly různé typy jazykových dovedností: orientaci v konverzačních situacích, gramatiku a pravopis, slovní zásobu a porozumění textu</w:t>
      </w:r>
      <w:r w:rsidRPr="00085EB0">
        <w:rPr>
          <w:rFonts w:ascii="Times New Roman" w:hAnsi="Times New Roman"/>
          <w:sz w:val="24"/>
          <w:szCs w:val="24"/>
        </w:rPr>
        <w:t>. Očekávaný výstup podle Rámcov</w:t>
      </w:r>
      <w:r w:rsidR="00160F59" w:rsidRPr="00085EB0">
        <w:rPr>
          <w:rFonts w:ascii="Times New Roman" w:hAnsi="Times New Roman"/>
          <w:sz w:val="24"/>
          <w:szCs w:val="24"/>
        </w:rPr>
        <w:t xml:space="preserve">ého vzdělávacího programu </w:t>
      </w:r>
      <w:r w:rsidRPr="00085EB0">
        <w:rPr>
          <w:rFonts w:ascii="Times New Roman" w:hAnsi="Times New Roman"/>
          <w:sz w:val="24"/>
          <w:szCs w:val="24"/>
        </w:rPr>
        <w:t xml:space="preserve">pro základní vzdělávání, tedy úroveň A1 (kterou předpokládá RVP pro žáky v 5. ročníku a ke které společnost </w:t>
      </w:r>
      <w:proofErr w:type="spellStart"/>
      <w:r w:rsidRPr="00085EB0">
        <w:rPr>
          <w:rFonts w:ascii="Times New Roman" w:hAnsi="Times New Roman"/>
          <w:sz w:val="24"/>
          <w:szCs w:val="24"/>
        </w:rPr>
        <w:t>Scio</w:t>
      </w:r>
      <w:proofErr w:type="spellEnd"/>
      <w:r w:rsidRPr="00085EB0">
        <w:rPr>
          <w:rFonts w:ascii="Times New Roman" w:hAnsi="Times New Roman"/>
          <w:sz w:val="24"/>
          <w:szCs w:val="24"/>
        </w:rPr>
        <w:t xml:space="preserve"> vztáhla výsledky i pro 6., 7. a 8. ročník), splnilo 9 žáků a 3 žáci dosáhli úrovně ještě vyšší – 2 žáci se dostali na úroveň A2 a 1 žák na úroveň B2. Na úrovni A0 zůstalo 5 žáků.</w:t>
      </w:r>
    </w:p>
    <w:p w:rsidR="0071497C" w:rsidRPr="00160F59" w:rsidRDefault="0071497C" w:rsidP="0071497C">
      <w:pPr>
        <w:pStyle w:val="Bezmezer"/>
        <w:rPr>
          <w:rFonts w:ascii="Times New Roman" w:hAnsi="Times New Roman"/>
          <w:sz w:val="24"/>
          <w:szCs w:val="24"/>
        </w:rPr>
      </w:pPr>
      <w:r w:rsidRPr="00160F59">
        <w:rPr>
          <w:rFonts w:ascii="Times New Roman" w:hAnsi="Times New Roman"/>
          <w:sz w:val="24"/>
          <w:szCs w:val="24"/>
        </w:rPr>
        <w:t>Ve srovnání s průměrem 7. ročníků všech zúčastněných škol z České republiky má naše třída mírně horší výsl</w:t>
      </w:r>
      <w:r w:rsidR="00160F59" w:rsidRPr="00160F59">
        <w:rPr>
          <w:rFonts w:ascii="Times New Roman" w:hAnsi="Times New Roman"/>
          <w:sz w:val="24"/>
          <w:szCs w:val="24"/>
        </w:rPr>
        <w:t>edky. Na úrovni A0 je 5 žáků</w:t>
      </w:r>
      <w:r w:rsidRPr="00160F59">
        <w:rPr>
          <w:rFonts w:ascii="Times New Roman" w:hAnsi="Times New Roman"/>
          <w:sz w:val="24"/>
          <w:szCs w:val="24"/>
        </w:rPr>
        <w:t xml:space="preserve">, což činí 29 %. Celkový průměr všech zúčastněných žáků v ČR, kteří nesplnili očekávaný výstup, je 20 %. Úrovně A1 v naší škole dosáhlo 53 %, celkově se na tuto úroveň dostalo 58 % žákyň a žáků. Na úrovni A2 je 12 % našich žáků, celkově 17 %. Díky jednomu žákovi z naší 7. třídy, jehož znalosti a dovednosti odpovídají úrovni B2, máme na této úrovni lepší výsledek než je republikový průměr (6 % oproti celkovému jednomu procentu). Z grafů postavení školy ve srovnání s ostatními školami ve stejném ročníku vyplývá, že v poslechové části testu je naše třída lehce podprůměrná a v části testu čtení je mírně nadprůměrná. </w:t>
      </w:r>
    </w:p>
    <w:p w:rsidR="0071497C" w:rsidRPr="00160F59" w:rsidRDefault="0071497C" w:rsidP="00D42BBF">
      <w:pPr>
        <w:rPr>
          <w:sz w:val="24"/>
          <w:szCs w:val="24"/>
        </w:rPr>
      </w:pPr>
    </w:p>
    <w:p w:rsidR="00AF4741" w:rsidRPr="00AC59EF" w:rsidRDefault="00AF4741" w:rsidP="00AF4741">
      <w:pPr>
        <w:rPr>
          <w:sz w:val="24"/>
          <w:szCs w:val="24"/>
        </w:rPr>
      </w:pPr>
      <w:r w:rsidRPr="00AC59EF">
        <w:rPr>
          <w:sz w:val="24"/>
          <w:szCs w:val="24"/>
        </w:rPr>
        <w:t xml:space="preserve">      </w:t>
      </w:r>
      <w:r w:rsidR="00AC59EF">
        <w:rPr>
          <w:sz w:val="24"/>
          <w:szCs w:val="24"/>
        </w:rPr>
        <w:t xml:space="preserve">Poprvé jsme se zapojili do </w:t>
      </w:r>
      <w:r w:rsidR="00AC59EF" w:rsidRPr="00AC59EF">
        <w:rPr>
          <w:b/>
          <w:sz w:val="24"/>
          <w:szCs w:val="24"/>
        </w:rPr>
        <w:t>testování žáků třetích ročníků</w:t>
      </w:r>
      <w:r w:rsidR="00AC59EF">
        <w:rPr>
          <w:sz w:val="24"/>
          <w:szCs w:val="24"/>
        </w:rPr>
        <w:t>, abychom si zmapovali výsledky žáků na konci 1. období 1. stupně základní ško</w:t>
      </w:r>
      <w:r w:rsidR="00F44112">
        <w:rPr>
          <w:sz w:val="24"/>
          <w:szCs w:val="24"/>
        </w:rPr>
        <w:t xml:space="preserve">ly, které probíhalo v dubnu </w:t>
      </w:r>
      <w:r w:rsidR="00AC59EF">
        <w:rPr>
          <w:sz w:val="24"/>
          <w:szCs w:val="24"/>
        </w:rPr>
        <w:t xml:space="preserve"> 2013 v rámci projektu Stonožka. </w:t>
      </w:r>
      <w:r w:rsidRPr="00AC59EF">
        <w:rPr>
          <w:sz w:val="24"/>
          <w:szCs w:val="24"/>
        </w:rPr>
        <w:t xml:space="preserve"> </w:t>
      </w:r>
      <w:r w:rsidR="00AC59EF">
        <w:rPr>
          <w:sz w:val="24"/>
          <w:szCs w:val="24"/>
        </w:rPr>
        <w:t xml:space="preserve">Žáci ověřovali své znalosti a dovednosti v testech </w:t>
      </w:r>
      <w:r w:rsidRPr="00AC59EF">
        <w:rPr>
          <w:sz w:val="24"/>
          <w:szCs w:val="24"/>
        </w:rPr>
        <w:t>z českého jazyka, matematiky, anglického jazyka, klíčových kompetencí a vzděláv</w:t>
      </w:r>
      <w:r w:rsidR="00AC59EF">
        <w:rPr>
          <w:sz w:val="24"/>
          <w:szCs w:val="24"/>
        </w:rPr>
        <w:t xml:space="preserve">ací oblasti Člověk a jeho svět. </w:t>
      </w:r>
      <w:r w:rsidRPr="00AC59EF">
        <w:rPr>
          <w:sz w:val="24"/>
          <w:szCs w:val="24"/>
        </w:rPr>
        <w:t>Celkem se testování zúčastnilo 4 716 žáků z 244 škol ze všech krajů republiky. Svými výsledky v českém jazyce, v matematice a v anglickém jazyce se naše škola</w:t>
      </w:r>
      <w:r w:rsidR="00AC59EF">
        <w:rPr>
          <w:sz w:val="24"/>
          <w:szCs w:val="24"/>
        </w:rPr>
        <w:t xml:space="preserve"> řadí mezi lepší průměrné školy - </w:t>
      </w:r>
      <w:r w:rsidRPr="00AC59EF">
        <w:rPr>
          <w:sz w:val="24"/>
          <w:szCs w:val="24"/>
        </w:rPr>
        <w:t>máme lepší výsl</w:t>
      </w:r>
      <w:r w:rsidR="00AC59EF">
        <w:rPr>
          <w:sz w:val="24"/>
          <w:szCs w:val="24"/>
        </w:rPr>
        <w:t>edky než 60% zúčastněných škol.</w:t>
      </w:r>
      <w:r w:rsidRPr="00AC59EF">
        <w:rPr>
          <w:sz w:val="24"/>
          <w:szCs w:val="24"/>
        </w:rPr>
        <w:t xml:space="preserve"> Mezi průměrné školy se řadíme v předmětu Člověk a jeho svě</w:t>
      </w:r>
      <w:r w:rsidR="00AC59EF">
        <w:rPr>
          <w:sz w:val="24"/>
          <w:szCs w:val="24"/>
        </w:rPr>
        <w:t>t a v klíčových kompetencích.</w:t>
      </w:r>
      <w:r w:rsidR="00AC59EF">
        <w:rPr>
          <w:sz w:val="24"/>
          <w:szCs w:val="24"/>
        </w:rPr>
        <w:br/>
        <w:t>Třináct</w:t>
      </w:r>
      <w:r w:rsidRPr="00AC59EF">
        <w:rPr>
          <w:sz w:val="24"/>
          <w:szCs w:val="24"/>
        </w:rPr>
        <w:t xml:space="preserve"> žáků dosáhlo vysoce nadprůměrného až špičkového výsledku (řadí se mezi 15% nejlepších ze všech tes</w:t>
      </w:r>
      <w:r w:rsidR="00AC59EF">
        <w:rPr>
          <w:sz w:val="24"/>
          <w:szCs w:val="24"/>
        </w:rPr>
        <w:t>tovaných třetích tříd). Z toho tři žáci ve třech předmětech; čtyři ve dvou předmětech a pět</w:t>
      </w:r>
      <w:r w:rsidRPr="00AC59EF">
        <w:rPr>
          <w:sz w:val="24"/>
          <w:szCs w:val="24"/>
        </w:rPr>
        <w:t xml:space="preserve"> v jednom předmětu. </w:t>
      </w:r>
      <w:r w:rsidR="00AC59EF">
        <w:rPr>
          <w:sz w:val="24"/>
          <w:szCs w:val="24"/>
        </w:rPr>
        <w:t xml:space="preserve">Deset </w:t>
      </w:r>
      <w:r w:rsidRPr="00AC59EF">
        <w:rPr>
          <w:sz w:val="24"/>
          <w:szCs w:val="24"/>
        </w:rPr>
        <w:t xml:space="preserve">žáků bylo naopak ohodnoceno jako silně podprůměrní až slabí a spadli tak mezi 15% nejhorších. </w:t>
      </w:r>
    </w:p>
    <w:p w:rsidR="00D42BBF" w:rsidRPr="00AC59EF" w:rsidRDefault="00AC59EF" w:rsidP="00802626">
      <w:pPr>
        <w:rPr>
          <w:sz w:val="24"/>
          <w:szCs w:val="24"/>
        </w:rPr>
      </w:pPr>
      <w:r>
        <w:rPr>
          <w:sz w:val="24"/>
          <w:szCs w:val="24"/>
        </w:rPr>
        <w:t xml:space="preserve">      Ž</w:t>
      </w:r>
      <w:r w:rsidR="00AF4741" w:rsidRPr="00AC59EF">
        <w:rPr>
          <w:sz w:val="24"/>
          <w:szCs w:val="24"/>
        </w:rPr>
        <w:t>áci třetích tříd se s tímto d</w:t>
      </w:r>
      <w:r>
        <w:rPr>
          <w:sz w:val="24"/>
          <w:szCs w:val="24"/>
        </w:rPr>
        <w:t xml:space="preserve">ruhem testování setkali poprvé a to </w:t>
      </w:r>
      <w:r w:rsidR="00AF4741" w:rsidRPr="00AC59EF">
        <w:rPr>
          <w:sz w:val="24"/>
          <w:szCs w:val="24"/>
        </w:rPr>
        <w:t xml:space="preserve">se také odrazilo na prvém testu z testovací </w:t>
      </w:r>
      <w:r>
        <w:rPr>
          <w:sz w:val="24"/>
          <w:szCs w:val="24"/>
        </w:rPr>
        <w:t xml:space="preserve">řady, kterým </w:t>
      </w:r>
      <w:r w:rsidR="00AF4741" w:rsidRPr="00AC59EF">
        <w:rPr>
          <w:sz w:val="24"/>
          <w:szCs w:val="24"/>
        </w:rPr>
        <w:t xml:space="preserve">byly </w:t>
      </w:r>
      <w:r>
        <w:rPr>
          <w:sz w:val="24"/>
          <w:szCs w:val="24"/>
        </w:rPr>
        <w:t xml:space="preserve">právě </w:t>
      </w:r>
      <w:r w:rsidR="00AF4741" w:rsidRPr="00AC59EF">
        <w:rPr>
          <w:sz w:val="24"/>
          <w:szCs w:val="24"/>
        </w:rPr>
        <w:t>klíčové kompetence. Po počáteční n</w:t>
      </w:r>
      <w:r w:rsidR="00B85137">
        <w:rPr>
          <w:sz w:val="24"/>
          <w:szCs w:val="24"/>
        </w:rPr>
        <w:t>ejistotě další testy vypracovávali již s větším klidem a</w:t>
      </w:r>
      <w:r w:rsidR="00AF4741" w:rsidRPr="00AC59EF">
        <w:rPr>
          <w:sz w:val="24"/>
          <w:szCs w:val="24"/>
        </w:rPr>
        <w:t xml:space="preserve"> nadšením. Nejlépe ze všech testů dopadl anglický </w:t>
      </w:r>
      <w:r w:rsidR="00AF4741" w:rsidRPr="00AC59EF">
        <w:rPr>
          <w:sz w:val="24"/>
          <w:szCs w:val="24"/>
        </w:rPr>
        <w:lastRenderedPageBreak/>
        <w:t>jazyk, což svědčí o ve</w:t>
      </w:r>
      <w:r w:rsidR="00B85137">
        <w:rPr>
          <w:sz w:val="24"/>
          <w:szCs w:val="24"/>
        </w:rPr>
        <w:t>lmi dobré úrovni našich učitelů anglického jazyka</w:t>
      </w:r>
      <w:r w:rsidR="00AF4741" w:rsidRPr="00AC59EF">
        <w:rPr>
          <w:sz w:val="24"/>
          <w:szCs w:val="24"/>
        </w:rPr>
        <w:t xml:space="preserve"> a také díky zařazení</w:t>
      </w:r>
      <w:r w:rsidR="00085EB0">
        <w:rPr>
          <w:sz w:val="24"/>
          <w:szCs w:val="24"/>
        </w:rPr>
        <w:t xml:space="preserve"> předmětu Anglický jazyk již od prvního </w:t>
      </w:r>
      <w:r w:rsidR="00AF4741" w:rsidRPr="00AC59EF">
        <w:rPr>
          <w:sz w:val="24"/>
          <w:szCs w:val="24"/>
        </w:rPr>
        <w:t>roční</w:t>
      </w:r>
      <w:r w:rsidR="00085EB0">
        <w:rPr>
          <w:sz w:val="24"/>
          <w:szCs w:val="24"/>
        </w:rPr>
        <w:t>ku</w:t>
      </w:r>
      <w:r w:rsidR="00B85137">
        <w:rPr>
          <w:sz w:val="24"/>
          <w:szCs w:val="24"/>
        </w:rPr>
        <w:t xml:space="preserve"> v rámci nepovinného předmětu.</w:t>
      </w:r>
    </w:p>
    <w:p w:rsidR="00D42BBF" w:rsidRDefault="00D42BBF" w:rsidP="00D42BBF">
      <w:pPr>
        <w:jc w:val="both"/>
        <w:rPr>
          <w:b/>
          <w:sz w:val="24"/>
          <w:szCs w:val="24"/>
        </w:rPr>
      </w:pPr>
    </w:p>
    <w:p w:rsidR="00D42BBF" w:rsidRDefault="00D42BBF" w:rsidP="00D42BBF">
      <w:pPr>
        <w:jc w:val="both"/>
        <w:rPr>
          <w:sz w:val="24"/>
          <w:szCs w:val="24"/>
        </w:rPr>
      </w:pPr>
      <w:r>
        <w:rPr>
          <w:sz w:val="24"/>
          <w:szCs w:val="24"/>
        </w:rPr>
        <w:t xml:space="preserve">        Na přelomu května a června proběhla </w:t>
      </w:r>
      <w:r w:rsidR="00085EB0">
        <w:rPr>
          <w:sz w:val="24"/>
          <w:szCs w:val="24"/>
        </w:rPr>
        <w:t xml:space="preserve">druhá </w:t>
      </w:r>
      <w:r w:rsidR="00085EB0">
        <w:rPr>
          <w:b/>
          <w:sz w:val="24"/>
          <w:szCs w:val="24"/>
        </w:rPr>
        <w:t xml:space="preserve">celoplošná </w:t>
      </w:r>
      <w:r w:rsidRPr="00AF4741">
        <w:rPr>
          <w:b/>
          <w:sz w:val="24"/>
          <w:szCs w:val="24"/>
        </w:rPr>
        <w:t>zkouška ověřování výsledků žáků na úrovni 5. a 9. ročn</w:t>
      </w:r>
      <w:r w:rsidR="00085EB0">
        <w:rPr>
          <w:b/>
          <w:sz w:val="24"/>
          <w:szCs w:val="24"/>
        </w:rPr>
        <w:t>íků</w:t>
      </w:r>
      <w:r w:rsidRPr="00AF4741">
        <w:rPr>
          <w:b/>
          <w:sz w:val="24"/>
          <w:szCs w:val="24"/>
        </w:rPr>
        <w:t xml:space="preserve"> v Českém jazyce, Matematice a Anglickém jazyce.</w:t>
      </w:r>
      <w:r w:rsidR="00085EB0">
        <w:rPr>
          <w:b/>
          <w:sz w:val="24"/>
          <w:szCs w:val="24"/>
        </w:rPr>
        <w:t xml:space="preserve"> </w:t>
      </w:r>
      <w:r w:rsidR="00085EB0" w:rsidRPr="00085EB0">
        <w:rPr>
          <w:sz w:val="24"/>
          <w:szCs w:val="24"/>
        </w:rPr>
        <w:t>Základním úkolem bylo poskytnout informaci o tom, nakolik každý jednotlivý žák plní požadavky minimálního standardu osvojených dovedností.</w:t>
      </w:r>
      <w:r w:rsidR="00085EB0">
        <w:rPr>
          <w:sz w:val="24"/>
          <w:szCs w:val="24"/>
        </w:rPr>
        <w:t xml:space="preserve"> </w:t>
      </w:r>
      <w:r w:rsidR="00BB43BE">
        <w:rPr>
          <w:sz w:val="24"/>
          <w:szCs w:val="24"/>
        </w:rPr>
        <w:t xml:space="preserve">Zároveň výsledky školy umožňovaly posoudit, zda jsou naši žáci v průměru ve většinové skupině žáků rozdělených podle výsledků, nebo zda se řadí spíše k okrajovým (pozitivně i negativně) skupinám. V tomto školním roce se testování zúčastnili i žáci se speciálními vzdělávacími potřebami. </w:t>
      </w:r>
    </w:p>
    <w:p w:rsidR="00BB43BE" w:rsidRDefault="00BB43BE" w:rsidP="00D42BBF">
      <w:pPr>
        <w:jc w:val="both"/>
        <w:rPr>
          <w:sz w:val="24"/>
          <w:szCs w:val="24"/>
        </w:rPr>
      </w:pPr>
      <w:r>
        <w:rPr>
          <w:sz w:val="24"/>
          <w:szCs w:val="24"/>
        </w:rPr>
        <w:t>Výsledky 5. ročníku:</w:t>
      </w:r>
    </w:p>
    <w:p w:rsidR="00BB43BE" w:rsidRPr="008B6C88" w:rsidRDefault="00BB43BE" w:rsidP="00BB43BE">
      <w:pPr>
        <w:pStyle w:val="Odstavecseseznamem"/>
        <w:numPr>
          <w:ilvl w:val="0"/>
          <w:numId w:val="2"/>
        </w:numPr>
        <w:jc w:val="both"/>
        <w:rPr>
          <w:rFonts w:ascii="Times New Roman" w:hAnsi="Times New Roman"/>
          <w:sz w:val="24"/>
          <w:szCs w:val="24"/>
        </w:rPr>
      </w:pPr>
      <w:r w:rsidRPr="008B6C88">
        <w:rPr>
          <w:rFonts w:ascii="Times New Roman" w:hAnsi="Times New Roman"/>
          <w:sz w:val="24"/>
          <w:szCs w:val="24"/>
        </w:rPr>
        <w:t>Matematika: 70%</w:t>
      </w:r>
    </w:p>
    <w:p w:rsidR="00BB43BE" w:rsidRPr="008B6C88" w:rsidRDefault="00BB43BE" w:rsidP="00BB43BE">
      <w:pPr>
        <w:pStyle w:val="Odstavecseseznamem"/>
        <w:numPr>
          <w:ilvl w:val="0"/>
          <w:numId w:val="2"/>
        </w:numPr>
        <w:jc w:val="both"/>
        <w:rPr>
          <w:rFonts w:ascii="Times New Roman" w:hAnsi="Times New Roman"/>
          <w:sz w:val="24"/>
          <w:szCs w:val="24"/>
        </w:rPr>
      </w:pPr>
      <w:r w:rsidRPr="008B6C88">
        <w:rPr>
          <w:rFonts w:ascii="Times New Roman" w:hAnsi="Times New Roman"/>
          <w:sz w:val="24"/>
          <w:szCs w:val="24"/>
        </w:rPr>
        <w:t>Český jazyk: 74%</w:t>
      </w:r>
    </w:p>
    <w:p w:rsidR="00BB43BE" w:rsidRPr="008B6C88" w:rsidRDefault="00BB43BE" w:rsidP="00BB43BE">
      <w:pPr>
        <w:pStyle w:val="Odstavecseseznamem"/>
        <w:numPr>
          <w:ilvl w:val="0"/>
          <w:numId w:val="2"/>
        </w:numPr>
        <w:jc w:val="both"/>
        <w:rPr>
          <w:rFonts w:ascii="Times New Roman" w:hAnsi="Times New Roman"/>
          <w:sz w:val="24"/>
          <w:szCs w:val="24"/>
        </w:rPr>
      </w:pPr>
      <w:r w:rsidRPr="008B6C88">
        <w:rPr>
          <w:rFonts w:ascii="Times New Roman" w:hAnsi="Times New Roman"/>
          <w:sz w:val="24"/>
          <w:szCs w:val="24"/>
        </w:rPr>
        <w:t>Anglický jazyk: 94%</w:t>
      </w:r>
    </w:p>
    <w:p w:rsidR="008B6C88" w:rsidRDefault="008B6C88" w:rsidP="008B6C88">
      <w:pPr>
        <w:pStyle w:val="Odstavecseseznamem"/>
        <w:ind w:left="420"/>
        <w:jc w:val="both"/>
        <w:rPr>
          <w:rFonts w:ascii="Times New Roman" w:hAnsi="Times New Roman"/>
          <w:sz w:val="24"/>
          <w:szCs w:val="24"/>
        </w:rPr>
      </w:pPr>
      <w:r>
        <w:rPr>
          <w:rFonts w:ascii="Times New Roman" w:hAnsi="Times New Roman"/>
          <w:sz w:val="24"/>
          <w:szCs w:val="24"/>
        </w:rPr>
        <w:t>Při porovnání s ostatními školami ve skupině se naše škola řadí spíše k pozitivně okrajové skupině – v průměru jsou výsledky našich žáků o 10 – 15% vyšší.</w:t>
      </w:r>
    </w:p>
    <w:p w:rsidR="008B6C88" w:rsidRDefault="008B6C88" w:rsidP="008B6C88">
      <w:pPr>
        <w:jc w:val="both"/>
        <w:rPr>
          <w:sz w:val="24"/>
          <w:szCs w:val="24"/>
        </w:rPr>
      </w:pPr>
      <w:r>
        <w:rPr>
          <w:sz w:val="24"/>
          <w:szCs w:val="24"/>
        </w:rPr>
        <w:t>Výsledky 9. ročníku:</w:t>
      </w:r>
    </w:p>
    <w:p w:rsidR="008B6C88" w:rsidRDefault="008B6C88" w:rsidP="008B6C88">
      <w:pPr>
        <w:pStyle w:val="Odstavecseseznamem"/>
        <w:numPr>
          <w:ilvl w:val="0"/>
          <w:numId w:val="2"/>
        </w:numPr>
        <w:jc w:val="both"/>
        <w:rPr>
          <w:sz w:val="24"/>
          <w:szCs w:val="24"/>
        </w:rPr>
      </w:pPr>
      <w:r>
        <w:rPr>
          <w:sz w:val="24"/>
          <w:szCs w:val="24"/>
        </w:rPr>
        <w:t>Matematika: 32%</w:t>
      </w:r>
    </w:p>
    <w:p w:rsidR="008B6C88" w:rsidRDefault="008B6C88" w:rsidP="008B6C88">
      <w:pPr>
        <w:pStyle w:val="Odstavecseseznamem"/>
        <w:numPr>
          <w:ilvl w:val="0"/>
          <w:numId w:val="2"/>
        </w:numPr>
        <w:jc w:val="both"/>
        <w:rPr>
          <w:sz w:val="24"/>
          <w:szCs w:val="24"/>
        </w:rPr>
      </w:pPr>
      <w:r>
        <w:rPr>
          <w:sz w:val="24"/>
          <w:szCs w:val="24"/>
        </w:rPr>
        <w:t>Český jazyk: 77%</w:t>
      </w:r>
    </w:p>
    <w:p w:rsidR="008B6C88" w:rsidRDefault="008B6C88" w:rsidP="008B6C88">
      <w:pPr>
        <w:pStyle w:val="Odstavecseseznamem"/>
        <w:numPr>
          <w:ilvl w:val="0"/>
          <w:numId w:val="2"/>
        </w:numPr>
        <w:jc w:val="both"/>
        <w:rPr>
          <w:sz w:val="24"/>
          <w:szCs w:val="24"/>
        </w:rPr>
      </w:pPr>
      <w:r>
        <w:rPr>
          <w:sz w:val="24"/>
          <w:szCs w:val="24"/>
        </w:rPr>
        <w:t>Anglický jazyk: 52%</w:t>
      </w:r>
    </w:p>
    <w:p w:rsidR="009F2660" w:rsidRPr="00802626" w:rsidRDefault="009F2660" w:rsidP="00802626">
      <w:pPr>
        <w:pStyle w:val="Odstavecseseznamem"/>
        <w:ind w:left="420"/>
        <w:jc w:val="both"/>
        <w:rPr>
          <w:rFonts w:ascii="Times New Roman" w:hAnsi="Times New Roman"/>
          <w:sz w:val="24"/>
          <w:szCs w:val="24"/>
        </w:rPr>
      </w:pPr>
      <w:r>
        <w:rPr>
          <w:rFonts w:ascii="Times New Roman" w:hAnsi="Times New Roman"/>
          <w:sz w:val="24"/>
          <w:szCs w:val="24"/>
        </w:rPr>
        <w:t>Při porovnání s ostatními školami ve skupině patří naše škola v České a Anglickém jazyce k většinové skupině žáků a v Matematice jsou výs</w:t>
      </w:r>
      <w:r w:rsidR="00802626">
        <w:rPr>
          <w:rFonts w:ascii="Times New Roman" w:hAnsi="Times New Roman"/>
          <w:sz w:val="24"/>
          <w:szCs w:val="24"/>
        </w:rPr>
        <w:t>ledky našich žáků o 13% slabší.</w:t>
      </w:r>
    </w:p>
    <w:p w:rsidR="00D42BBF" w:rsidRDefault="00D42BBF" w:rsidP="00D42BBF">
      <w:pPr>
        <w:rPr>
          <w:sz w:val="24"/>
          <w:szCs w:val="24"/>
        </w:rPr>
      </w:pPr>
      <w:r>
        <w:rPr>
          <w:sz w:val="24"/>
          <w:szCs w:val="24"/>
        </w:rPr>
        <w:t xml:space="preserve">        Své vědomosti měli žáci možnost průběžně uplatňovat v různých vědomostních soutěžích a olympiádách. </w:t>
      </w:r>
      <w:r w:rsidR="00A971F4">
        <w:rPr>
          <w:sz w:val="24"/>
          <w:szCs w:val="24"/>
        </w:rPr>
        <w:t>Zúčastnili jsme se olympiády v českém a anglickém jazyce a dějepisné olympiády.</w:t>
      </w:r>
    </w:p>
    <w:p w:rsidR="0070667B" w:rsidRDefault="00B12335" w:rsidP="00A971F4">
      <w:pPr>
        <w:rPr>
          <w:rStyle w:val="apple-style-span"/>
          <w:color w:val="000000"/>
          <w:sz w:val="24"/>
          <w:szCs w:val="24"/>
          <w:shd w:val="clear" w:color="auto" w:fill="FFFFFF"/>
        </w:rPr>
      </w:pPr>
      <w:r>
        <w:rPr>
          <w:rStyle w:val="apple-style-span"/>
          <w:color w:val="000000"/>
          <w:sz w:val="24"/>
          <w:szCs w:val="24"/>
          <w:shd w:val="clear" w:color="auto" w:fill="FFFFFF"/>
        </w:rPr>
        <w:t xml:space="preserve">      </w:t>
      </w:r>
      <w:r w:rsidR="00A971F4" w:rsidRPr="00A971F4">
        <w:rPr>
          <w:rStyle w:val="apple-style-span"/>
          <w:color w:val="000000"/>
          <w:sz w:val="24"/>
          <w:szCs w:val="24"/>
          <w:shd w:val="clear" w:color="auto" w:fill="FFFFFF"/>
        </w:rPr>
        <w:t>V únoru se v naší škole konalo školní kolo 12. ročníku Pražského poetického setkání</w:t>
      </w:r>
      <w:r w:rsidR="00E846E9">
        <w:rPr>
          <w:rStyle w:val="apple-style-span"/>
          <w:color w:val="000000"/>
          <w:sz w:val="24"/>
          <w:szCs w:val="24"/>
          <w:shd w:val="clear" w:color="auto" w:fill="FFFFFF"/>
        </w:rPr>
        <w:t xml:space="preserve"> </w:t>
      </w:r>
      <w:r w:rsidR="00E846E9">
        <w:rPr>
          <w:sz w:val="24"/>
          <w:szCs w:val="24"/>
        </w:rPr>
        <w:t>s hostem – zpěvačkou, herečkou a moderátorkou paní Zorou Jandovou.  Vítězové školního kola postoupili do kola obvodního a dva žáci výborně reprezentovali naši školu i v kole krajském.</w:t>
      </w:r>
    </w:p>
    <w:p w:rsidR="0070667B" w:rsidRPr="006775F0" w:rsidRDefault="00B12335" w:rsidP="00A971F4">
      <w:pPr>
        <w:rPr>
          <w:rStyle w:val="apple-style-span"/>
          <w:sz w:val="24"/>
          <w:szCs w:val="24"/>
        </w:rPr>
      </w:pPr>
      <w:r>
        <w:rPr>
          <w:sz w:val="24"/>
          <w:szCs w:val="24"/>
        </w:rPr>
        <w:t xml:space="preserve">      </w:t>
      </w:r>
      <w:r w:rsidR="0070667B">
        <w:rPr>
          <w:sz w:val="24"/>
          <w:szCs w:val="24"/>
        </w:rPr>
        <w:t>Nejpřínosnějším každoročním projektem z pohledu pedagogů i rodičů je projekt Patroni, který běží již šest let a stal se jedním z nejoblíbenějších školních projektů – děti se od začátku školního roku cíleně scházejí, připravují si program pro vzájemná setkání, společně se baví a pracují, jsou tak vytvářeny základy dobrých vztahů mezi dětmi v dalších letech. V letošním školním roce připravili žáci 7. ročníku</w:t>
      </w:r>
      <w:r w:rsidR="006775F0">
        <w:rPr>
          <w:sz w:val="24"/>
          <w:szCs w:val="24"/>
        </w:rPr>
        <w:t xml:space="preserve"> pro své mladší spolužáky divadelní představe</w:t>
      </w:r>
      <w:r w:rsidR="0063480D">
        <w:rPr>
          <w:sz w:val="24"/>
          <w:szCs w:val="24"/>
        </w:rPr>
        <w:t>ní Dlouhý, Široký a Krátkozraký, předškolákům četli pohádky.</w:t>
      </w:r>
      <w:r w:rsidR="006775F0">
        <w:rPr>
          <w:sz w:val="24"/>
          <w:szCs w:val="24"/>
        </w:rPr>
        <w:t xml:space="preserve"> Patroni p</w:t>
      </w:r>
      <w:r w:rsidR="0070667B">
        <w:rPr>
          <w:rStyle w:val="apple-style-span"/>
          <w:color w:val="000000"/>
          <w:sz w:val="24"/>
          <w:szCs w:val="24"/>
          <w:shd w:val="clear" w:color="auto" w:fill="FFFFFF"/>
        </w:rPr>
        <w:t>omáhali mladším spolu</w:t>
      </w:r>
      <w:r w:rsidR="006775F0">
        <w:rPr>
          <w:rStyle w:val="apple-style-span"/>
          <w:color w:val="000000"/>
          <w:sz w:val="24"/>
          <w:szCs w:val="24"/>
          <w:shd w:val="clear" w:color="auto" w:fill="FFFFFF"/>
        </w:rPr>
        <w:t xml:space="preserve">žákům při předvánočních dílnách i při závodu v rámci projektu </w:t>
      </w:r>
      <w:proofErr w:type="spellStart"/>
      <w:r w:rsidR="006775F0">
        <w:rPr>
          <w:rStyle w:val="apple-style-span"/>
          <w:color w:val="000000"/>
          <w:sz w:val="24"/>
          <w:szCs w:val="24"/>
          <w:shd w:val="clear" w:color="auto" w:fill="FFFFFF"/>
        </w:rPr>
        <w:t>Lesohrátky</w:t>
      </w:r>
      <w:proofErr w:type="spellEnd"/>
      <w:r w:rsidR="006775F0">
        <w:rPr>
          <w:rStyle w:val="apple-style-span"/>
          <w:color w:val="000000"/>
          <w:sz w:val="24"/>
          <w:szCs w:val="24"/>
          <w:shd w:val="clear" w:color="auto" w:fill="FFFFFF"/>
        </w:rPr>
        <w:t>, doprovázeli je do Chuchelského háje i do ZOO, učili je bruslit, v Českém jazyce</w:t>
      </w:r>
      <w:r w:rsidR="00BA6053">
        <w:rPr>
          <w:rStyle w:val="apple-style-span"/>
          <w:color w:val="000000"/>
          <w:sz w:val="24"/>
          <w:szCs w:val="24"/>
          <w:shd w:val="clear" w:color="auto" w:fill="FFFFFF"/>
        </w:rPr>
        <w:t xml:space="preserve"> si žáci 8. a 2. ročníku společně četli a rozebírali literární text, ž</w:t>
      </w:r>
      <w:r w:rsidR="006775F0">
        <w:rPr>
          <w:rStyle w:val="apple-style-span"/>
          <w:color w:val="000000"/>
          <w:sz w:val="24"/>
          <w:szCs w:val="24"/>
          <w:shd w:val="clear" w:color="auto" w:fill="FFFFFF"/>
        </w:rPr>
        <w:t>áci 9. ročníku připravili pro své spolužáky ze třetích tříd povídání o Vánocích v cizích zemích.</w:t>
      </w:r>
    </w:p>
    <w:p w:rsidR="00A971F4" w:rsidRPr="00032B96" w:rsidRDefault="00A971F4" w:rsidP="00D42BBF">
      <w:pPr>
        <w:rPr>
          <w:sz w:val="24"/>
          <w:szCs w:val="24"/>
        </w:rPr>
      </w:pPr>
    </w:p>
    <w:p w:rsidR="00D42BBF" w:rsidRDefault="00D42BBF" w:rsidP="00D42BBF">
      <w:pPr>
        <w:rPr>
          <w:rFonts w:ascii="Times" w:hAnsi="Times"/>
          <w:sz w:val="24"/>
          <w:szCs w:val="24"/>
        </w:rPr>
      </w:pPr>
      <w:r w:rsidRPr="00032B96">
        <w:rPr>
          <w:sz w:val="24"/>
          <w:szCs w:val="24"/>
        </w:rPr>
        <w:t xml:space="preserve">      </w:t>
      </w:r>
      <w:r w:rsidRPr="00032B96">
        <w:rPr>
          <w:rFonts w:ascii="Times" w:hAnsi="Times"/>
          <w:sz w:val="24"/>
          <w:szCs w:val="24"/>
        </w:rPr>
        <w:t xml:space="preserve">Ve sledovaném školním roce jsme pokračovali v nastaveném plánu sebehodnocení </w:t>
      </w:r>
      <w:r w:rsidR="00F66553" w:rsidRPr="00032B96">
        <w:rPr>
          <w:rFonts w:ascii="Times" w:hAnsi="Times"/>
          <w:sz w:val="24"/>
          <w:szCs w:val="24"/>
        </w:rPr>
        <w:t xml:space="preserve">žáků.  </w:t>
      </w:r>
      <w:r w:rsidRPr="00032B96">
        <w:rPr>
          <w:rFonts w:ascii="Times" w:hAnsi="Times"/>
          <w:sz w:val="24"/>
          <w:szCs w:val="24"/>
        </w:rPr>
        <w:t xml:space="preserve">Na 1. stupni si žáci postupně zakládají portfolia, hodnotí svoji práci na závěr </w:t>
      </w:r>
      <w:proofErr w:type="spellStart"/>
      <w:r w:rsidRPr="00032B96">
        <w:rPr>
          <w:rFonts w:ascii="Times" w:hAnsi="Times"/>
          <w:sz w:val="24"/>
          <w:szCs w:val="24"/>
        </w:rPr>
        <w:t>daltonského</w:t>
      </w:r>
      <w:proofErr w:type="spellEnd"/>
      <w:r w:rsidRPr="00032B96">
        <w:rPr>
          <w:rFonts w:ascii="Times" w:hAnsi="Times"/>
          <w:sz w:val="24"/>
          <w:szCs w:val="24"/>
        </w:rPr>
        <w:t xml:space="preserve"> dne, žáci 5. ročníku píší Dopis sobě, který je uschován až do 9. ročníku. Na 2. stupni vedou třídní učitelé sebehodnotící portfolia jednotlivých žáků, pravidelně se žáci hodnotí třikrát ročně a žáci 9. ročníku se pomocí dotazníku vyjadřují ke všem oblastem, které ovlivňovaly jejich úspěšnost a spokojenost ve škole. </w:t>
      </w:r>
      <w:r w:rsidR="00F66553" w:rsidRPr="00032B96">
        <w:rPr>
          <w:rFonts w:ascii="Times" w:hAnsi="Times"/>
          <w:sz w:val="24"/>
          <w:szCs w:val="24"/>
        </w:rPr>
        <w:t>V závěru letošního školního roku jsme nehodnotili očekávané výstupy v jednotlivých předmětech, žáci se zamýšleli nad tím, co se jim povedlo,</w:t>
      </w:r>
      <w:r w:rsidR="00A717FF">
        <w:rPr>
          <w:rFonts w:ascii="Times" w:hAnsi="Times"/>
          <w:sz w:val="24"/>
          <w:szCs w:val="24"/>
        </w:rPr>
        <w:t xml:space="preserve"> </w:t>
      </w:r>
      <w:r w:rsidR="00F66553" w:rsidRPr="00032B96">
        <w:rPr>
          <w:rFonts w:ascii="Times" w:hAnsi="Times"/>
          <w:sz w:val="24"/>
          <w:szCs w:val="24"/>
        </w:rPr>
        <w:lastRenderedPageBreak/>
        <w:t>či nepovedlo, v čem se zlepšili, co je bavilo. S</w:t>
      </w:r>
      <w:r w:rsidRPr="00032B96">
        <w:rPr>
          <w:rFonts w:ascii="Times" w:hAnsi="Times"/>
          <w:sz w:val="24"/>
          <w:szCs w:val="24"/>
        </w:rPr>
        <w:t>ebehodnocení hodnotíme jako přínosné – především učitel získává zpětnou vazbu, žák si uvědomuje své silné a slabé stránky a přijímá odpovědnost za své učení.</w:t>
      </w:r>
      <w:r w:rsidR="00F66553" w:rsidRPr="00032B96">
        <w:rPr>
          <w:rFonts w:ascii="Times" w:hAnsi="Times"/>
          <w:sz w:val="24"/>
          <w:szCs w:val="24"/>
        </w:rPr>
        <w:t xml:space="preserve"> Sebehodnotící plán jsme na konci roku přehodnotili a pro příští </w:t>
      </w:r>
      <w:r w:rsidR="00F66553">
        <w:rPr>
          <w:rFonts w:ascii="Times" w:hAnsi="Times"/>
          <w:sz w:val="24"/>
          <w:szCs w:val="24"/>
        </w:rPr>
        <w:t xml:space="preserve">školní rok bychom chtěli připravit sebehodnocení v několika oblastech, které vycházejí z klíčových </w:t>
      </w:r>
      <w:r w:rsidR="009A326D">
        <w:rPr>
          <w:rFonts w:ascii="Times" w:hAnsi="Times"/>
          <w:sz w:val="24"/>
          <w:szCs w:val="24"/>
        </w:rPr>
        <w:t>kompetencí.</w:t>
      </w:r>
    </w:p>
    <w:p w:rsidR="00D42BBF" w:rsidRDefault="00D42BBF" w:rsidP="00D42BBF">
      <w:pPr>
        <w:rPr>
          <w:b/>
          <w:sz w:val="24"/>
          <w:u w:val="single"/>
        </w:rPr>
      </w:pPr>
      <w:r>
        <w:rPr>
          <w:sz w:val="24"/>
        </w:rPr>
        <w:br w:type="page"/>
      </w:r>
      <w:r>
        <w:rPr>
          <w:b/>
          <w:sz w:val="24"/>
          <w:u w:val="single"/>
        </w:rPr>
        <w:lastRenderedPageBreak/>
        <w:t>9. Environmentální výchova, výchova k udržitelnému rozvoji, multikulturní výchova</w:t>
      </w:r>
    </w:p>
    <w:p w:rsidR="00D42BBF" w:rsidRDefault="00D42BBF" w:rsidP="00D42BBF">
      <w:pPr>
        <w:ind w:left="420"/>
        <w:rPr>
          <w:b/>
          <w:sz w:val="24"/>
          <w:u w:val="single"/>
        </w:rPr>
      </w:pPr>
    </w:p>
    <w:p w:rsidR="00D42BBF" w:rsidRDefault="00D42BBF" w:rsidP="00D42BBF">
      <w:pPr>
        <w:rPr>
          <w:b/>
          <w:sz w:val="24"/>
          <w:u w:val="single"/>
        </w:rPr>
      </w:pPr>
      <w:r>
        <w:rPr>
          <w:b/>
          <w:sz w:val="24"/>
          <w:u w:val="single"/>
        </w:rPr>
        <w:t>Environmentální výchova a výchova k udržitelnému rozvoji</w:t>
      </w:r>
    </w:p>
    <w:p w:rsidR="00026318" w:rsidRDefault="00026318" w:rsidP="00D42BBF">
      <w:pPr>
        <w:rPr>
          <w:b/>
          <w:sz w:val="24"/>
          <w:u w:val="single"/>
        </w:rPr>
      </w:pPr>
    </w:p>
    <w:p w:rsidR="00026318" w:rsidRPr="005B3222" w:rsidRDefault="00026318" w:rsidP="00026318">
      <w:pPr>
        <w:rPr>
          <w:sz w:val="24"/>
          <w:szCs w:val="24"/>
        </w:rPr>
      </w:pPr>
      <w:r>
        <w:rPr>
          <w:sz w:val="28"/>
          <w:szCs w:val="28"/>
        </w:rPr>
        <w:t xml:space="preserve">      </w:t>
      </w:r>
      <w:r w:rsidRPr="005B3222">
        <w:rPr>
          <w:sz w:val="24"/>
          <w:szCs w:val="24"/>
        </w:rPr>
        <w:t>Průřezové téma Environmentální výchova je integrováno do většiny vzdělávacích oblastí na 1. i 2. stupni. Výuka byla realizována námětovými hrami nebo tematickými dílnami v rámci mezipředmětových vztahů v jednotlivých třídách. Využívali jsme nabídky organizace Lesy hl. města Prahy, pražské ZOO a rodičů našich žáků.</w:t>
      </w:r>
    </w:p>
    <w:p w:rsidR="00026318" w:rsidRPr="005B3222" w:rsidRDefault="00E6217B" w:rsidP="00E6217B">
      <w:pPr>
        <w:rPr>
          <w:sz w:val="24"/>
          <w:szCs w:val="24"/>
        </w:rPr>
      </w:pPr>
      <w:r>
        <w:rPr>
          <w:sz w:val="24"/>
          <w:szCs w:val="24"/>
        </w:rPr>
        <w:t xml:space="preserve">       </w:t>
      </w:r>
      <w:r w:rsidR="00026318" w:rsidRPr="005B3222">
        <w:rPr>
          <w:sz w:val="24"/>
          <w:szCs w:val="24"/>
        </w:rPr>
        <w:t>Na 1. stupni jsme se zaměřili na lidské aktivity a problémy životního prostředí v okolí školy a bydliště, srovnávali jsme ochranu životního prostředí s oblastmi, které jsme navštívili během škol v přírodě a školních výletů. V centru našeho zájmu bylo především téma znečištění prostředí a třídění odpadu.</w:t>
      </w:r>
      <w:r w:rsidR="005B3222" w:rsidRPr="005B3222">
        <w:rPr>
          <w:sz w:val="24"/>
          <w:szCs w:val="24"/>
        </w:rPr>
        <w:t xml:space="preserve"> </w:t>
      </w:r>
      <w:r w:rsidR="00026318" w:rsidRPr="005B3222">
        <w:rPr>
          <w:sz w:val="24"/>
          <w:szCs w:val="24"/>
        </w:rPr>
        <w:t>Na 2. stupni je environmentální výchova úzce propojena s výchovou k udržitelnému rozvoji.</w:t>
      </w:r>
    </w:p>
    <w:p w:rsidR="00026318" w:rsidRPr="005B3222" w:rsidRDefault="00E6217B" w:rsidP="00E6217B">
      <w:pPr>
        <w:rPr>
          <w:sz w:val="24"/>
          <w:szCs w:val="24"/>
        </w:rPr>
      </w:pPr>
      <w:r>
        <w:rPr>
          <w:sz w:val="24"/>
          <w:szCs w:val="24"/>
        </w:rPr>
        <w:t xml:space="preserve">      </w:t>
      </w:r>
      <w:r w:rsidR="00026318" w:rsidRPr="005B3222">
        <w:rPr>
          <w:sz w:val="24"/>
          <w:szCs w:val="24"/>
        </w:rPr>
        <w:t>V otázce trvale udržitelného rozvoje se sledují tři cíle současně, a to: ekonomický rozvoj, sociální rozvoj a ochrana životního prostředí. Ve výchově pro trvale udržitelný rozvoj jsme uvedené cíle sledovali na globální, národní (Česká republika), regionální (Střední Čechy), lokální (Velká Chuchle) úrovni a jejich propojení.</w:t>
      </w:r>
    </w:p>
    <w:p w:rsidR="00026318" w:rsidRPr="005B3222" w:rsidRDefault="00E6217B" w:rsidP="005B3222">
      <w:pPr>
        <w:rPr>
          <w:sz w:val="24"/>
          <w:szCs w:val="24"/>
        </w:rPr>
      </w:pPr>
      <w:r>
        <w:rPr>
          <w:sz w:val="24"/>
          <w:szCs w:val="24"/>
        </w:rPr>
        <w:t xml:space="preserve">       </w:t>
      </w:r>
      <w:r w:rsidR="00026318" w:rsidRPr="005B3222">
        <w:rPr>
          <w:sz w:val="24"/>
          <w:szCs w:val="24"/>
        </w:rPr>
        <w:t xml:space="preserve">V rámci environmentální výchovy probíhal již zmiňovaný celoroční školní projekt  </w:t>
      </w:r>
      <w:proofErr w:type="spellStart"/>
      <w:r w:rsidR="00026318" w:rsidRPr="005B3222">
        <w:rPr>
          <w:sz w:val="24"/>
          <w:szCs w:val="24"/>
        </w:rPr>
        <w:t>Lesohrátky</w:t>
      </w:r>
      <w:proofErr w:type="spellEnd"/>
      <w:r w:rsidR="00026318" w:rsidRPr="005B3222">
        <w:rPr>
          <w:sz w:val="24"/>
          <w:szCs w:val="24"/>
        </w:rPr>
        <w:t xml:space="preserve"> </w:t>
      </w:r>
      <w:r w:rsidR="005B3222">
        <w:rPr>
          <w:sz w:val="24"/>
          <w:szCs w:val="24"/>
        </w:rPr>
        <w:t xml:space="preserve"> a především školy v přírodě a mimoškolní akce jsou věnovány tématům environmentální výchovy. Např.</w:t>
      </w:r>
      <w:r w:rsidR="005B3222">
        <w:rPr>
          <w:sz w:val="28"/>
          <w:szCs w:val="28"/>
        </w:rPr>
        <w:t xml:space="preserve"> </w:t>
      </w:r>
      <w:r w:rsidR="005B3222" w:rsidRPr="005B3222">
        <w:rPr>
          <w:sz w:val="24"/>
          <w:szCs w:val="24"/>
        </w:rPr>
        <w:t>ž</w:t>
      </w:r>
      <w:r w:rsidR="00026318" w:rsidRPr="005B3222">
        <w:rPr>
          <w:sz w:val="24"/>
          <w:szCs w:val="24"/>
        </w:rPr>
        <w:t xml:space="preserve">áci osmého a sedmého ročníku v rámci </w:t>
      </w:r>
      <w:r w:rsidR="005B3222" w:rsidRPr="005B3222">
        <w:rPr>
          <w:sz w:val="24"/>
          <w:szCs w:val="24"/>
        </w:rPr>
        <w:t>cyklistické školy v přírodě na j</w:t>
      </w:r>
      <w:r w:rsidR="00026318" w:rsidRPr="005B3222">
        <w:rPr>
          <w:sz w:val="24"/>
          <w:szCs w:val="24"/>
        </w:rPr>
        <w:t xml:space="preserve">ižní Moravě navštívili řadu přírodních památek ( CHKO Pálava, vodní nádrž Nové mlýny, </w:t>
      </w:r>
      <w:proofErr w:type="spellStart"/>
      <w:r w:rsidR="00026318" w:rsidRPr="005B3222">
        <w:rPr>
          <w:sz w:val="24"/>
          <w:szCs w:val="24"/>
        </w:rPr>
        <w:t>Lednicko</w:t>
      </w:r>
      <w:proofErr w:type="spellEnd"/>
      <w:r w:rsidR="00026318" w:rsidRPr="005B3222">
        <w:rPr>
          <w:sz w:val="24"/>
          <w:szCs w:val="24"/>
        </w:rPr>
        <w:t xml:space="preserve"> - Valtický areál, Lednické rybníky, jeskyně na </w:t>
      </w:r>
      <w:proofErr w:type="spellStart"/>
      <w:r w:rsidR="00026318" w:rsidRPr="005B3222">
        <w:rPr>
          <w:sz w:val="24"/>
          <w:szCs w:val="24"/>
        </w:rPr>
        <w:t>Turoldu</w:t>
      </w:r>
      <w:proofErr w:type="spellEnd"/>
      <w:r w:rsidR="00026318" w:rsidRPr="005B3222">
        <w:rPr>
          <w:sz w:val="24"/>
          <w:szCs w:val="24"/>
        </w:rPr>
        <w:t>, muzeum Naf</w:t>
      </w:r>
      <w:r w:rsidR="005B3222">
        <w:rPr>
          <w:sz w:val="24"/>
          <w:szCs w:val="24"/>
        </w:rPr>
        <w:t xml:space="preserve">tařského dobývání v Hodoníně ).  </w:t>
      </w:r>
      <w:r w:rsidR="00026318" w:rsidRPr="005B3222">
        <w:rPr>
          <w:sz w:val="24"/>
          <w:szCs w:val="24"/>
        </w:rPr>
        <w:t xml:space="preserve">Žáci šesté a třetí třídy </w:t>
      </w:r>
      <w:r w:rsidR="005B3222">
        <w:rPr>
          <w:sz w:val="24"/>
          <w:szCs w:val="24"/>
        </w:rPr>
        <w:t xml:space="preserve">se na škole v přírodě zúčastnili projektu  </w:t>
      </w:r>
      <w:r w:rsidR="00026318" w:rsidRPr="005B3222">
        <w:rPr>
          <w:sz w:val="24"/>
          <w:szCs w:val="24"/>
        </w:rPr>
        <w:t>Úklid Jizersk</w:t>
      </w:r>
      <w:r w:rsidR="005B3222">
        <w:rPr>
          <w:sz w:val="24"/>
          <w:szCs w:val="24"/>
        </w:rPr>
        <w:t xml:space="preserve">ých hor </w:t>
      </w:r>
      <w:r w:rsidR="00026318" w:rsidRPr="005B3222">
        <w:rPr>
          <w:sz w:val="24"/>
          <w:szCs w:val="24"/>
        </w:rPr>
        <w:t>a navštívili ZOO Liberec.</w:t>
      </w:r>
    </w:p>
    <w:p w:rsidR="00026318" w:rsidRPr="00E6217B" w:rsidRDefault="00026318" w:rsidP="00026318">
      <w:pPr>
        <w:rPr>
          <w:sz w:val="24"/>
          <w:szCs w:val="24"/>
        </w:rPr>
      </w:pPr>
      <w:r w:rsidRPr="005B3222">
        <w:rPr>
          <w:sz w:val="24"/>
          <w:szCs w:val="24"/>
        </w:rPr>
        <w:t xml:space="preserve">       </w:t>
      </w:r>
      <w:r w:rsidR="00E6217B">
        <w:rPr>
          <w:sz w:val="24"/>
          <w:szCs w:val="24"/>
        </w:rPr>
        <w:t xml:space="preserve"> </w:t>
      </w:r>
      <w:r w:rsidR="005B3222">
        <w:rPr>
          <w:sz w:val="24"/>
          <w:szCs w:val="24"/>
        </w:rPr>
        <w:t xml:space="preserve">Žáci </w:t>
      </w:r>
      <w:smartTag w:uri="urn:schemas-microsoft-com:office:smarttags" w:element="metricconverter">
        <w:smartTagPr>
          <w:attr w:name="ProductID" w:val="3. A"/>
        </w:smartTagPr>
        <w:r w:rsidRPr="005B3222">
          <w:rPr>
            <w:sz w:val="24"/>
            <w:szCs w:val="24"/>
          </w:rPr>
          <w:t>3. A</w:t>
        </w:r>
      </w:smartTag>
      <w:r w:rsidRPr="005B3222">
        <w:rPr>
          <w:sz w:val="24"/>
          <w:szCs w:val="24"/>
        </w:rPr>
        <w:t xml:space="preserve"> </w:t>
      </w:r>
      <w:r w:rsidR="005B3222">
        <w:rPr>
          <w:sz w:val="24"/>
          <w:szCs w:val="24"/>
        </w:rPr>
        <w:t xml:space="preserve"> se v rámci </w:t>
      </w:r>
      <w:proofErr w:type="spellStart"/>
      <w:r w:rsidR="005B3222">
        <w:rPr>
          <w:sz w:val="24"/>
          <w:szCs w:val="24"/>
        </w:rPr>
        <w:t>d</w:t>
      </w:r>
      <w:r w:rsidR="00802626">
        <w:rPr>
          <w:sz w:val="24"/>
          <w:szCs w:val="24"/>
        </w:rPr>
        <w:t>altonské</w:t>
      </w:r>
      <w:proofErr w:type="spellEnd"/>
      <w:r w:rsidR="00802626">
        <w:rPr>
          <w:sz w:val="24"/>
          <w:szCs w:val="24"/>
        </w:rPr>
        <w:t xml:space="preserve"> výuky věnovali tématu s</w:t>
      </w:r>
      <w:r w:rsidR="005B3222">
        <w:rPr>
          <w:sz w:val="24"/>
          <w:szCs w:val="24"/>
        </w:rPr>
        <w:t xml:space="preserve">tromy a lesy pod názvem Arboretum a </w:t>
      </w:r>
      <w:r w:rsidR="005B3222" w:rsidRPr="005B3222">
        <w:rPr>
          <w:sz w:val="24"/>
          <w:szCs w:val="24"/>
        </w:rPr>
        <w:t xml:space="preserve">žáci </w:t>
      </w:r>
      <w:r w:rsidR="005B3222">
        <w:rPr>
          <w:sz w:val="24"/>
          <w:szCs w:val="24"/>
        </w:rPr>
        <w:t>3. B se zúčastnili soutěže firmy Panasonic Ekologický deník, ve které</w:t>
      </w:r>
      <w:r w:rsidR="005B3222" w:rsidRPr="005B3222">
        <w:rPr>
          <w:sz w:val="24"/>
          <w:szCs w:val="24"/>
        </w:rPr>
        <w:t xml:space="preserve"> bylo hlavním tématem klima naší planety.</w:t>
      </w:r>
      <w:r w:rsidR="005B3222">
        <w:rPr>
          <w:sz w:val="24"/>
          <w:szCs w:val="24"/>
        </w:rPr>
        <w:t xml:space="preserve"> Společně pak v měsíci dubnu ve spolupráci s Lesy Hl. města Prahy sázeli stromky na chuchelské stráni</w:t>
      </w:r>
      <w:r w:rsidR="000129F7">
        <w:rPr>
          <w:sz w:val="24"/>
          <w:szCs w:val="24"/>
        </w:rPr>
        <w:t xml:space="preserve"> a navštívili </w:t>
      </w:r>
      <w:r w:rsidR="000129F7" w:rsidRPr="005B3222">
        <w:rPr>
          <w:sz w:val="24"/>
          <w:szCs w:val="24"/>
        </w:rPr>
        <w:t xml:space="preserve">historickou vesnici umění a řemesel – </w:t>
      </w:r>
      <w:proofErr w:type="spellStart"/>
      <w:r w:rsidR="000129F7" w:rsidRPr="005B3222">
        <w:rPr>
          <w:sz w:val="24"/>
          <w:szCs w:val="24"/>
        </w:rPr>
        <w:t>Botanicus</w:t>
      </w:r>
      <w:proofErr w:type="spellEnd"/>
      <w:r w:rsidR="000129F7">
        <w:rPr>
          <w:sz w:val="24"/>
          <w:szCs w:val="24"/>
        </w:rPr>
        <w:t xml:space="preserve"> v Lysé nad Labem</w:t>
      </w:r>
      <w:r w:rsidR="000129F7" w:rsidRPr="000129F7">
        <w:rPr>
          <w:sz w:val="24"/>
          <w:szCs w:val="24"/>
        </w:rPr>
        <w:t xml:space="preserve">. Žáci </w:t>
      </w:r>
      <w:smartTag w:uri="urn:schemas-microsoft-com:office:smarttags" w:element="metricconverter">
        <w:smartTagPr>
          <w:attr w:name="ProductID" w:val="2. a"/>
        </w:smartTagPr>
        <w:r w:rsidR="000129F7" w:rsidRPr="000129F7">
          <w:rPr>
            <w:sz w:val="24"/>
            <w:szCs w:val="24"/>
          </w:rPr>
          <w:t>2. a</w:t>
        </w:r>
      </w:smartTag>
      <w:r w:rsidR="000129F7" w:rsidRPr="000129F7">
        <w:rPr>
          <w:sz w:val="24"/>
          <w:szCs w:val="24"/>
        </w:rPr>
        <w:t xml:space="preserve"> 1. B vyjeli do Pěnčína, kde navštívili brusírnu skleněných perel a kozí farmu. </w:t>
      </w:r>
      <w:r>
        <w:rPr>
          <w:sz w:val="28"/>
          <w:szCs w:val="28"/>
        </w:rPr>
        <w:br/>
        <w:t xml:space="preserve">     </w:t>
      </w:r>
      <w:r w:rsidRPr="00E6217B">
        <w:rPr>
          <w:sz w:val="24"/>
          <w:szCs w:val="24"/>
        </w:rPr>
        <w:t>V Zoo Praha jsme navštívili mnoho výukových programů a komentovaných prohlídek např. Savci, Malí velcí lovci, Plazy, Život v džungli, Etologie a řadu dalších.</w:t>
      </w:r>
      <w:r w:rsidRPr="00E6217B">
        <w:rPr>
          <w:sz w:val="24"/>
          <w:szCs w:val="24"/>
        </w:rPr>
        <w:br/>
      </w:r>
      <w:r>
        <w:rPr>
          <w:sz w:val="28"/>
          <w:szCs w:val="28"/>
        </w:rPr>
        <w:t xml:space="preserve">      </w:t>
      </w:r>
      <w:r w:rsidRPr="00E6217B">
        <w:rPr>
          <w:sz w:val="24"/>
          <w:szCs w:val="24"/>
        </w:rPr>
        <w:t>Pravidelnou součástí se výuky se staly návštěvy lokálníc</w:t>
      </w:r>
      <w:r w:rsidR="00E6217B">
        <w:rPr>
          <w:sz w:val="24"/>
          <w:szCs w:val="24"/>
        </w:rPr>
        <w:t xml:space="preserve">h zajímavostí například: </w:t>
      </w:r>
      <w:r w:rsidRPr="00E6217B">
        <w:rPr>
          <w:sz w:val="24"/>
          <w:szCs w:val="24"/>
        </w:rPr>
        <w:t>zoo ve Velké Chuchli, přírodní památka Homolka a přírodní rezervace Chuchelský háj.</w:t>
      </w:r>
      <w:r w:rsidRPr="00E6217B">
        <w:rPr>
          <w:sz w:val="24"/>
          <w:szCs w:val="24"/>
        </w:rPr>
        <w:br/>
        <w:t xml:space="preserve">      Výuku doplňovaly filmové dokumenty BBC, filmové dokumenty z festivalu Jeden svět od člověka v tísni, časopisy ( </w:t>
      </w:r>
      <w:proofErr w:type="spellStart"/>
      <w:r w:rsidRPr="00E6217B">
        <w:rPr>
          <w:sz w:val="24"/>
          <w:szCs w:val="24"/>
        </w:rPr>
        <w:t>National</w:t>
      </w:r>
      <w:proofErr w:type="spellEnd"/>
      <w:r w:rsidRPr="00E6217B">
        <w:rPr>
          <w:sz w:val="24"/>
          <w:szCs w:val="24"/>
        </w:rPr>
        <w:t xml:space="preserve"> </w:t>
      </w:r>
      <w:proofErr w:type="spellStart"/>
      <w:r w:rsidRPr="00E6217B">
        <w:rPr>
          <w:sz w:val="24"/>
          <w:szCs w:val="24"/>
        </w:rPr>
        <w:t>Geographic</w:t>
      </w:r>
      <w:proofErr w:type="spellEnd"/>
      <w:r w:rsidRPr="00E6217B">
        <w:rPr>
          <w:sz w:val="24"/>
          <w:szCs w:val="24"/>
        </w:rPr>
        <w:t>, Bedrník, Ochrana přírody, Živa, Vesmír apod.), filmy a odborné publikace.</w:t>
      </w:r>
    </w:p>
    <w:p w:rsidR="00026318" w:rsidRPr="002C7FD5" w:rsidRDefault="00026318" w:rsidP="00D42BBF">
      <w:pPr>
        <w:rPr>
          <w:sz w:val="24"/>
          <w:szCs w:val="24"/>
        </w:rPr>
      </w:pPr>
    </w:p>
    <w:p w:rsidR="00D42BBF" w:rsidRDefault="00D42BBF" w:rsidP="00D42BBF">
      <w:pPr>
        <w:rPr>
          <w:sz w:val="24"/>
          <w:szCs w:val="24"/>
        </w:rPr>
      </w:pPr>
    </w:p>
    <w:p w:rsidR="00D42BBF" w:rsidRDefault="00D42BBF" w:rsidP="00D42BBF">
      <w:pPr>
        <w:rPr>
          <w:b/>
          <w:sz w:val="24"/>
          <w:szCs w:val="24"/>
          <w:u w:val="single"/>
        </w:rPr>
      </w:pPr>
      <w:r>
        <w:rPr>
          <w:b/>
          <w:sz w:val="24"/>
          <w:szCs w:val="24"/>
          <w:u w:val="single"/>
        </w:rPr>
        <w:t>Multikulturní výchova</w:t>
      </w:r>
    </w:p>
    <w:p w:rsidR="00D42BBF" w:rsidRDefault="00D42BBF" w:rsidP="00D42BBF">
      <w:pPr>
        <w:rPr>
          <w:sz w:val="24"/>
          <w:szCs w:val="24"/>
        </w:rPr>
      </w:pPr>
    </w:p>
    <w:p w:rsidR="002C7FD5" w:rsidRPr="002C7FD5" w:rsidRDefault="002C7FD5" w:rsidP="002C7FD5">
      <w:pPr>
        <w:pStyle w:val="Prosttext"/>
        <w:rPr>
          <w:rFonts w:ascii="Times New Roman" w:hAnsi="Times New Roman"/>
          <w:sz w:val="24"/>
          <w:szCs w:val="24"/>
        </w:rPr>
      </w:pPr>
      <w:r>
        <w:rPr>
          <w:rFonts w:ascii="Times New Roman" w:hAnsi="Times New Roman"/>
          <w:sz w:val="24"/>
          <w:szCs w:val="24"/>
        </w:rPr>
        <w:t xml:space="preserve">    </w:t>
      </w:r>
      <w:r w:rsidRPr="002C7FD5">
        <w:rPr>
          <w:rFonts w:ascii="Times New Roman" w:hAnsi="Times New Roman"/>
          <w:sz w:val="24"/>
          <w:szCs w:val="24"/>
        </w:rPr>
        <w:t>Smyslem průřezového tématu Multikulturní výchova je na naší škole seznamovat žáky s rozmanitostí kultur, prohlubovat jejich poznání vlastní identity, rozvíjet jejich smysl pro respekt a solidaritu, nacházet způsoby spolupráce s odlišnými kulturami. Multikulturní výchova souvisí ale i s mezilidskými vztahy ve škole, vztahy mezi školou a rodinou, vztahy mezi vrstevníky.</w:t>
      </w:r>
      <w:r>
        <w:rPr>
          <w:rFonts w:ascii="Times New Roman" w:hAnsi="Times New Roman"/>
          <w:sz w:val="24"/>
          <w:szCs w:val="24"/>
        </w:rPr>
        <w:t xml:space="preserve"> </w:t>
      </w:r>
      <w:r w:rsidR="00A717FF">
        <w:rPr>
          <w:rFonts w:ascii="Times New Roman" w:hAnsi="Times New Roman"/>
          <w:sz w:val="24"/>
          <w:szCs w:val="24"/>
        </w:rPr>
        <w:t xml:space="preserve">Multikulturní výchova se </w:t>
      </w:r>
      <w:r w:rsidRPr="002C7FD5">
        <w:rPr>
          <w:rFonts w:ascii="Times New Roman" w:hAnsi="Times New Roman"/>
          <w:sz w:val="24"/>
          <w:szCs w:val="24"/>
        </w:rPr>
        <w:t xml:space="preserve">zabývá kulturními odlišnostmi, mezilidskými vztahy, etnickým původem lidí, </w:t>
      </w:r>
      <w:proofErr w:type="spellStart"/>
      <w:r w:rsidRPr="002C7FD5">
        <w:rPr>
          <w:rFonts w:ascii="Times New Roman" w:hAnsi="Times New Roman"/>
          <w:sz w:val="24"/>
          <w:szCs w:val="24"/>
        </w:rPr>
        <w:t>multikulturalitou</w:t>
      </w:r>
      <w:proofErr w:type="spellEnd"/>
      <w:r w:rsidRPr="002C7FD5">
        <w:rPr>
          <w:rFonts w:ascii="Times New Roman" w:hAnsi="Times New Roman"/>
          <w:sz w:val="24"/>
          <w:szCs w:val="24"/>
        </w:rPr>
        <w:t xml:space="preserve"> a principy sociálního smíru a solidarity.</w:t>
      </w:r>
    </w:p>
    <w:p w:rsidR="002C7FD5" w:rsidRDefault="002C7FD5" w:rsidP="002C7FD5">
      <w:pPr>
        <w:pStyle w:val="Prosttext"/>
        <w:rPr>
          <w:rFonts w:ascii="Times New Roman" w:hAnsi="Times New Roman"/>
          <w:sz w:val="24"/>
          <w:szCs w:val="24"/>
        </w:rPr>
      </w:pPr>
      <w:r w:rsidRPr="002C7FD5">
        <w:rPr>
          <w:rFonts w:ascii="Times New Roman" w:hAnsi="Times New Roman"/>
          <w:sz w:val="24"/>
          <w:szCs w:val="24"/>
        </w:rPr>
        <w:t>Multikulturní výchova se prolíná všemi vzdělávacími oblastmi. Blízkou vazbu má na oblasti - Jazyk a jazyková komunikace, Člověk a společnost, Informační a komunikační technologie, Umění a kultura, Člověk a zdraví.</w:t>
      </w:r>
    </w:p>
    <w:p w:rsidR="002C7FD5" w:rsidRPr="002C7FD5" w:rsidRDefault="002C7FD5" w:rsidP="002C7FD5">
      <w:pPr>
        <w:pStyle w:val="Prosttext"/>
        <w:rPr>
          <w:rFonts w:ascii="Times New Roman" w:hAnsi="Times New Roman"/>
          <w:sz w:val="24"/>
          <w:szCs w:val="24"/>
        </w:rPr>
      </w:pPr>
      <w:r>
        <w:rPr>
          <w:rFonts w:ascii="Times New Roman" w:hAnsi="Times New Roman"/>
          <w:sz w:val="24"/>
          <w:szCs w:val="24"/>
        </w:rPr>
        <w:lastRenderedPageBreak/>
        <w:t xml:space="preserve">   </w:t>
      </w:r>
      <w:r w:rsidRPr="002C7FD5">
        <w:rPr>
          <w:rFonts w:ascii="Times New Roman" w:hAnsi="Times New Roman"/>
          <w:sz w:val="24"/>
          <w:szCs w:val="24"/>
        </w:rPr>
        <w:t>Ve školním roce 2012/2013 jsme se zabývali zejména problematikou lidských vztahů právo všech lidí žít společně a podílet se na spolupráci, udržovat tolerantní vztahy a spolupráci s jinými lidmi, bez ohledu na jejich kulturní, sociální, náboženskou, zájmovou nebo generační příslušnost. Tato témata byla zapracována do jednotlivých hodin Prvouky, Vlastivědy, Českého jazyka, Výchovy k občanství a ke zdraví, Zeměpisu a Dějepisu. Ve škole se zároveň snažíme podporovat mezigenerační vztahy (Projekt Patroni a projekt Škola školce, školka škole)</w:t>
      </w:r>
      <w:r w:rsidR="00F429C3">
        <w:rPr>
          <w:rFonts w:ascii="Times New Roman" w:hAnsi="Times New Roman"/>
          <w:sz w:val="24"/>
          <w:szCs w:val="24"/>
        </w:rPr>
        <w:t>.</w:t>
      </w:r>
    </w:p>
    <w:p w:rsidR="00D42BBF" w:rsidRPr="00F429C3" w:rsidRDefault="002C7FD5" w:rsidP="00D42BBF">
      <w:pPr>
        <w:rPr>
          <w:sz w:val="24"/>
          <w:szCs w:val="24"/>
        </w:rPr>
      </w:pPr>
      <w:r>
        <w:rPr>
          <w:sz w:val="24"/>
          <w:szCs w:val="24"/>
        </w:rPr>
        <w:t xml:space="preserve"> </w:t>
      </w:r>
    </w:p>
    <w:p w:rsidR="00D42BBF" w:rsidRPr="00BA2341" w:rsidRDefault="00D42BBF" w:rsidP="00D42BBF">
      <w:pPr>
        <w:rPr>
          <w:b/>
          <w:sz w:val="24"/>
          <w:szCs w:val="24"/>
        </w:rPr>
      </w:pPr>
      <w:r w:rsidRPr="00BA2341">
        <w:rPr>
          <w:b/>
          <w:sz w:val="24"/>
          <w:szCs w:val="24"/>
          <w:u w:val="single"/>
        </w:rPr>
        <w:t xml:space="preserve">10. Další vzdělávání pedagogických pracovníků </w:t>
      </w:r>
      <w:r w:rsidRPr="00BA2341">
        <w:rPr>
          <w:b/>
          <w:sz w:val="24"/>
          <w:szCs w:val="24"/>
        </w:rPr>
        <w:t xml:space="preserve">   </w:t>
      </w:r>
      <w:r w:rsidRPr="00BA2341">
        <w:rPr>
          <w:b/>
          <w:sz w:val="24"/>
          <w:szCs w:val="24"/>
        </w:rPr>
        <w:tab/>
      </w:r>
      <w:r w:rsidRPr="00BA2341">
        <w:rPr>
          <w:b/>
          <w:sz w:val="24"/>
          <w:szCs w:val="24"/>
        </w:rPr>
        <w:tab/>
      </w:r>
      <w:r w:rsidRPr="00BA2341">
        <w:rPr>
          <w:b/>
          <w:sz w:val="24"/>
          <w:szCs w:val="24"/>
        </w:rPr>
        <w:tab/>
      </w:r>
    </w:p>
    <w:p w:rsidR="00D42BBF" w:rsidRPr="00BA2341" w:rsidRDefault="00D42BBF" w:rsidP="00D42BBF">
      <w:pPr>
        <w:rPr>
          <w:sz w:val="24"/>
          <w:szCs w:val="24"/>
        </w:rPr>
      </w:pPr>
      <w:r w:rsidRPr="00BA2341">
        <w:rPr>
          <w:sz w:val="24"/>
          <w:szCs w:val="24"/>
        </w:rPr>
        <w:t xml:space="preserve"> </w:t>
      </w:r>
    </w:p>
    <w:p w:rsidR="00BA2341" w:rsidRPr="00BA2341" w:rsidRDefault="00BA2341" w:rsidP="00BA2341">
      <w:pPr>
        <w:rPr>
          <w:sz w:val="24"/>
          <w:szCs w:val="24"/>
        </w:rPr>
      </w:pPr>
      <w:r w:rsidRPr="00BA2341">
        <w:rPr>
          <w:sz w:val="24"/>
          <w:szCs w:val="24"/>
        </w:rPr>
        <w:t>Počet účastníků dalšího vzdělávání: 20</w:t>
      </w:r>
    </w:p>
    <w:p w:rsidR="00BA2341" w:rsidRPr="00BA2341" w:rsidRDefault="00BA2341" w:rsidP="00BA2341">
      <w:pPr>
        <w:rPr>
          <w:sz w:val="24"/>
          <w:szCs w:val="24"/>
        </w:rPr>
      </w:pPr>
      <w:r w:rsidRPr="00BA2341">
        <w:rPr>
          <w:sz w:val="24"/>
          <w:szCs w:val="24"/>
        </w:rPr>
        <w:t>Průměrná délka vzdělávání na jednoho účastníka: 15 hod.</w:t>
      </w:r>
    </w:p>
    <w:p w:rsidR="00BA2341" w:rsidRPr="00BA2341" w:rsidRDefault="00BA2341" w:rsidP="00BA2341">
      <w:pPr>
        <w:rPr>
          <w:sz w:val="24"/>
          <w:szCs w:val="24"/>
        </w:rPr>
      </w:pPr>
    </w:p>
    <w:p w:rsidR="00BA2341" w:rsidRPr="00BA2341" w:rsidRDefault="00BA2341" w:rsidP="00BA2341">
      <w:pPr>
        <w:rPr>
          <w:sz w:val="24"/>
          <w:szCs w:val="24"/>
        </w:rPr>
      </w:pPr>
      <w:r w:rsidRPr="00BA2341">
        <w:rPr>
          <w:sz w:val="24"/>
          <w:szCs w:val="24"/>
        </w:rPr>
        <w:t xml:space="preserve">Prioritou této oblasti bylo vzdělávání celého pedagogického týmu v oblasti funkčních gramotností (samostudium), používání interaktivní tabule a </w:t>
      </w:r>
      <w:proofErr w:type="spellStart"/>
      <w:r w:rsidRPr="00BA2341">
        <w:rPr>
          <w:sz w:val="24"/>
          <w:szCs w:val="24"/>
        </w:rPr>
        <w:t>daltonské</w:t>
      </w:r>
      <w:proofErr w:type="spellEnd"/>
      <w:r w:rsidRPr="00BA2341">
        <w:rPr>
          <w:sz w:val="24"/>
          <w:szCs w:val="24"/>
        </w:rPr>
        <w:t xml:space="preserve"> metody výuky (navázání spolupráce s vybranou školou v Brně, ukázkové hodiny a dvoustranná spolupráce mezi učiteli), vzdělávání učitelů 1. stupně v oblasti metod výuky čtení – genetické metody a splývavého čtení.</w:t>
      </w:r>
    </w:p>
    <w:p w:rsidR="00BA2341" w:rsidRPr="00BA2341" w:rsidRDefault="00BA2341" w:rsidP="00BA2341">
      <w:pPr>
        <w:rPr>
          <w:sz w:val="24"/>
          <w:szCs w:val="24"/>
        </w:rPr>
      </w:pPr>
      <w:r w:rsidRPr="00BA2341">
        <w:rPr>
          <w:sz w:val="24"/>
          <w:szCs w:val="24"/>
        </w:rPr>
        <w:t xml:space="preserve"> </w:t>
      </w:r>
    </w:p>
    <w:p w:rsidR="00BA2341" w:rsidRPr="00BA2341" w:rsidRDefault="00BA2341" w:rsidP="00BA2341">
      <w:pPr>
        <w:rPr>
          <w:sz w:val="24"/>
          <w:szCs w:val="24"/>
        </w:rPr>
      </w:pPr>
      <w:r w:rsidRPr="00BA2341">
        <w:rPr>
          <w:sz w:val="24"/>
          <w:szCs w:val="24"/>
        </w:rPr>
        <w:t>1.ICT vzdělávání   -    Konference ICT ve školství (p. Procházková, 6hod.)</w:t>
      </w:r>
    </w:p>
    <w:p w:rsidR="00BA2341" w:rsidRPr="00BA2341" w:rsidRDefault="00BA2341" w:rsidP="00BA2341">
      <w:pPr>
        <w:rPr>
          <w:sz w:val="24"/>
          <w:szCs w:val="24"/>
        </w:rPr>
      </w:pPr>
    </w:p>
    <w:p w:rsidR="00BA2341" w:rsidRPr="00BA2341" w:rsidRDefault="00BA2341" w:rsidP="00BA2341">
      <w:pPr>
        <w:rPr>
          <w:sz w:val="24"/>
          <w:szCs w:val="24"/>
        </w:rPr>
      </w:pPr>
      <w:r w:rsidRPr="00BA2341">
        <w:rPr>
          <w:sz w:val="24"/>
          <w:szCs w:val="24"/>
        </w:rPr>
        <w:t>2. Jazykové vzdělávání – Proč je důležitá správná anglická vý</w:t>
      </w:r>
      <w:r>
        <w:rPr>
          <w:sz w:val="24"/>
          <w:szCs w:val="24"/>
        </w:rPr>
        <w:t xml:space="preserve">slovnost (p. </w:t>
      </w:r>
      <w:proofErr w:type="spellStart"/>
      <w:r>
        <w:rPr>
          <w:sz w:val="24"/>
          <w:szCs w:val="24"/>
        </w:rPr>
        <w:t>Obadalová</w:t>
      </w:r>
      <w:proofErr w:type="spellEnd"/>
      <w:r>
        <w:rPr>
          <w:sz w:val="24"/>
          <w:szCs w:val="24"/>
        </w:rPr>
        <w:t>, 5 hod.)</w:t>
      </w:r>
    </w:p>
    <w:p w:rsidR="00BA2341" w:rsidRPr="00BA2341" w:rsidRDefault="00BA2341" w:rsidP="00BA2341">
      <w:pPr>
        <w:rPr>
          <w:sz w:val="24"/>
          <w:szCs w:val="24"/>
        </w:rPr>
      </w:pPr>
      <w:r w:rsidRPr="00BA2341">
        <w:rPr>
          <w:sz w:val="24"/>
          <w:szCs w:val="24"/>
        </w:rPr>
        <w:t xml:space="preserve">                                        - Současná anglicky psan</w:t>
      </w:r>
      <w:r>
        <w:rPr>
          <w:sz w:val="24"/>
          <w:szCs w:val="24"/>
        </w:rPr>
        <w:t>á literatura (p. Jaklová,</w:t>
      </w:r>
      <w:r w:rsidRPr="00BA2341">
        <w:rPr>
          <w:sz w:val="24"/>
          <w:szCs w:val="24"/>
        </w:rPr>
        <w:t xml:space="preserve"> 5hod.)</w:t>
      </w:r>
    </w:p>
    <w:p w:rsidR="00BA2341" w:rsidRPr="00BA2341" w:rsidRDefault="00BA2341" w:rsidP="00BA2341">
      <w:pPr>
        <w:rPr>
          <w:sz w:val="24"/>
          <w:szCs w:val="24"/>
        </w:rPr>
      </w:pPr>
      <w:r w:rsidRPr="00BA2341">
        <w:rPr>
          <w:sz w:val="24"/>
          <w:szCs w:val="24"/>
        </w:rPr>
        <w:t xml:space="preserve">                                         - Současná ruštin</w:t>
      </w:r>
      <w:r>
        <w:rPr>
          <w:sz w:val="24"/>
          <w:szCs w:val="24"/>
        </w:rPr>
        <w:t>a a její problémy (p. Macurová,</w:t>
      </w:r>
      <w:r w:rsidRPr="00BA2341">
        <w:rPr>
          <w:sz w:val="24"/>
          <w:szCs w:val="24"/>
        </w:rPr>
        <w:t xml:space="preserve"> 4hod.)</w:t>
      </w:r>
    </w:p>
    <w:p w:rsidR="00BA2341" w:rsidRPr="00BA2341" w:rsidRDefault="00BA2341" w:rsidP="00BA2341">
      <w:pPr>
        <w:rPr>
          <w:sz w:val="24"/>
          <w:szCs w:val="24"/>
        </w:rPr>
      </w:pPr>
      <w:r w:rsidRPr="00BA2341">
        <w:rPr>
          <w:sz w:val="24"/>
          <w:szCs w:val="24"/>
        </w:rPr>
        <w:t xml:space="preserve">                                         -Pracovní seminář ke Standardům pro ZV Aj (p. Macurová, 5hod.)</w:t>
      </w:r>
    </w:p>
    <w:p w:rsidR="00BA2341" w:rsidRPr="00BA2341" w:rsidRDefault="00BA2341" w:rsidP="00BA2341">
      <w:pPr>
        <w:rPr>
          <w:sz w:val="24"/>
          <w:szCs w:val="24"/>
        </w:rPr>
      </w:pPr>
      <w:r w:rsidRPr="00BA2341">
        <w:rPr>
          <w:sz w:val="24"/>
          <w:szCs w:val="24"/>
        </w:rPr>
        <w:t xml:space="preserve">                         </w:t>
      </w:r>
    </w:p>
    <w:p w:rsidR="00BA2341" w:rsidRPr="00BA2341" w:rsidRDefault="00BA2341" w:rsidP="00BA2341">
      <w:pPr>
        <w:rPr>
          <w:sz w:val="24"/>
          <w:szCs w:val="24"/>
        </w:rPr>
      </w:pPr>
      <w:r w:rsidRPr="00BA2341">
        <w:rPr>
          <w:sz w:val="24"/>
          <w:szCs w:val="24"/>
        </w:rPr>
        <w:t>3. Oblast výchovného poradenství</w:t>
      </w:r>
    </w:p>
    <w:p w:rsidR="00BA2341" w:rsidRPr="00BA2341" w:rsidRDefault="00BA2341" w:rsidP="00BA2341">
      <w:pPr>
        <w:rPr>
          <w:sz w:val="24"/>
          <w:szCs w:val="24"/>
        </w:rPr>
      </w:pPr>
      <w:r w:rsidRPr="00BA2341">
        <w:rPr>
          <w:sz w:val="24"/>
          <w:szCs w:val="24"/>
        </w:rPr>
        <w:t xml:space="preserve">                                            - Systém podpory učitel</w:t>
      </w:r>
      <w:r>
        <w:rPr>
          <w:sz w:val="24"/>
          <w:szCs w:val="24"/>
        </w:rPr>
        <w:t>ů a žáků se SVP, konference (</w:t>
      </w:r>
      <w:proofErr w:type="spellStart"/>
      <w:r>
        <w:rPr>
          <w:sz w:val="24"/>
          <w:szCs w:val="24"/>
        </w:rPr>
        <w:t>p.</w:t>
      </w:r>
      <w:r w:rsidRPr="00BA2341">
        <w:rPr>
          <w:sz w:val="24"/>
          <w:szCs w:val="24"/>
        </w:rPr>
        <w:t>Jančíková</w:t>
      </w:r>
      <w:proofErr w:type="spellEnd"/>
      <w:r w:rsidRPr="00BA2341">
        <w:rPr>
          <w:sz w:val="24"/>
          <w:szCs w:val="24"/>
        </w:rPr>
        <w:t xml:space="preserve">, p. </w:t>
      </w:r>
      <w:proofErr w:type="spellStart"/>
      <w:r w:rsidRPr="00BA2341">
        <w:rPr>
          <w:sz w:val="24"/>
          <w:szCs w:val="24"/>
        </w:rPr>
        <w:t>Semotánová</w:t>
      </w:r>
      <w:proofErr w:type="spellEnd"/>
      <w:r w:rsidRPr="00BA2341">
        <w:rPr>
          <w:sz w:val="24"/>
          <w:szCs w:val="24"/>
        </w:rPr>
        <w:t>, 6 hod.)</w:t>
      </w:r>
    </w:p>
    <w:p w:rsidR="00BA2341" w:rsidRPr="00BA2341" w:rsidRDefault="00BA2341" w:rsidP="00BA2341">
      <w:pPr>
        <w:rPr>
          <w:sz w:val="24"/>
          <w:szCs w:val="24"/>
        </w:rPr>
      </w:pPr>
    </w:p>
    <w:p w:rsidR="00BA2341" w:rsidRPr="00BA2341" w:rsidRDefault="00BA2341" w:rsidP="00BA2341">
      <w:pPr>
        <w:rPr>
          <w:sz w:val="24"/>
          <w:szCs w:val="24"/>
        </w:rPr>
      </w:pPr>
      <w:r w:rsidRPr="00BA2341">
        <w:rPr>
          <w:sz w:val="24"/>
          <w:szCs w:val="24"/>
        </w:rPr>
        <w:t>4. Oblast prevence rizikových  jevů</w:t>
      </w:r>
    </w:p>
    <w:p w:rsidR="00BA2341" w:rsidRPr="00BA2341" w:rsidRDefault="00BA2341" w:rsidP="00BA2341">
      <w:pPr>
        <w:rPr>
          <w:sz w:val="24"/>
          <w:szCs w:val="24"/>
        </w:rPr>
      </w:pPr>
      <w:r w:rsidRPr="00BA2341">
        <w:rPr>
          <w:sz w:val="24"/>
          <w:szCs w:val="24"/>
        </w:rPr>
        <w:t xml:space="preserve">                                             - Řešení nekázně (všichni učitelé, 3 hod.)  </w:t>
      </w:r>
    </w:p>
    <w:p w:rsidR="00BA2341" w:rsidRPr="00BA2341" w:rsidRDefault="00BA2341" w:rsidP="00BA2341">
      <w:pPr>
        <w:rPr>
          <w:sz w:val="24"/>
          <w:szCs w:val="24"/>
        </w:rPr>
      </w:pPr>
      <w:r w:rsidRPr="00BA2341">
        <w:rPr>
          <w:sz w:val="24"/>
          <w:szCs w:val="24"/>
        </w:rPr>
        <w:t xml:space="preserve">                                             - Grantové</w:t>
      </w:r>
      <w:r>
        <w:rPr>
          <w:sz w:val="24"/>
          <w:szCs w:val="24"/>
        </w:rPr>
        <w:t xml:space="preserve"> řízení Zdravé město Praha 2013</w:t>
      </w:r>
      <w:r w:rsidRPr="00BA2341">
        <w:rPr>
          <w:sz w:val="24"/>
          <w:szCs w:val="24"/>
        </w:rPr>
        <w:t xml:space="preserve">(p. </w:t>
      </w:r>
      <w:proofErr w:type="spellStart"/>
      <w:r w:rsidRPr="00BA2341">
        <w:rPr>
          <w:sz w:val="24"/>
          <w:szCs w:val="24"/>
        </w:rPr>
        <w:t>Kočišová</w:t>
      </w:r>
      <w:proofErr w:type="spellEnd"/>
      <w:r w:rsidRPr="00BA2341">
        <w:rPr>
          <w:sz w:val="24"/>
          <w:szCs w:val="24"/>
        </w:rPr>
        <w:t>, 2 hod.)</w:t>
      </w:r>
      <w:r>
        <w:rPr>
          <w:sz w:val="24"/>
          <w:szCs w:val="24"/>
        </w:rPr>
        <w:t xml:space="preserve">     </w:t>
      </w:r>
      <w:r w:rsidRPr="00BA2341">
        <w:rPr>
          <w:sz w:val="24"/>
          <w:szCs w:val="24"/>
        </w:rPr>
        <w:t xml:space="preserve">                                       </w:t>
      </w:r>
    </w:p>
    <w:p w:rsidR="00BA2341" w:rsidRPr="00BA2341" w:rsidRDefault="00BA2341" w:rsidP="00BA2341">
      <w:pPr>
        <w:rPr>
          <w:sz w:val="24"/>
          <w:szCs w:val="24"/>
        </w:rPr>
      </w:pPr>
    </w:p>
    <w:p w:rsidR="00BA2341" w:rsidRPr="00BA2341" w:rsidRDefault="00BA2341" w:rsidP="00BA2341">
      <w:pPr>
        <w:rPr>
          <w:sz w:val="24"/>
          <w:szCs w:val="24"/>
        </w:rPr>
      </w:pPr>
      <w:r w:rsidRPr="00BA2341">
        <w:rPr>
          <w:sz w:val="24"/>
          <w:szCs w:val="24"/>
        </w:rPr>
        <w:t xml:space="preserve">5. Specializované semináře </w:t>
      </w:r>
    </w:p>
    <w:p w:rsidR="00BA2341" w:rsidRPr="00BA2341" w:rsidRDefault="00BA2341" w:rsidP="00BA2341">
      <w:pPr>
        <w:rPr>
          <w:sz w:val="24"/>
          <w:szCs w:val="24"/>
        </w:rPr>
      </w:pPr>
      <w:r w:rsidRPr="00BA2341">
        <w:rPr>
          <w:sz w:val="24"/>
          <w:szCs w:val="24"/>
        </w:rPr>
        <w:t xml:space="preserve">                                            </w:t>
      </w:r>
    </w:p>
    <w:p w:rsidR="00BA2341" w:rsidRPr="00BA2341" w:rsidRDefault="00BA2341" w:rsidP="00BA2341">
      <w:pPr>
        <w:numPr>
          <w:ilvl w:val="0"/>
          <w:numId w:val="13"/>
        </w:numPr>
        <w:overflowPunct/>
        <w:autoSpaceDE/>
        <w:autoSpaceDN/>
        <w:adjustRightInd/>
        <w:rPr>
          <w:sz w:val="24"/>
          <w:szCs w:val="24"/>
        </w:rPr>
      </w:pPr>
      <w:r w:rsidRPr="00BA2341">
        <w:rPr>
          <w:sz w:val="24"/>
          <w:szCs w:val="24"/>
        </w:rPr>
        <w:t>Osobnostní rozvoj (p. Suchomelová, 40hod.)</w:t>
      </w:r>
    </w:p>
    <w:p w:rsidR="00BA2341" w:rsidRPr="00BA2341" w:rsidRDefault="00BA2341" w:rsidP="00BA2341">
      <w:pPr>
        <w:numPr>
          <w:ilvl w:val="0"/>
          <w:numId w:val="13"/>
        </w:numPr>
        <w:overflowPunct/>
        <w:autoSpaceDE/>
        <w:autoSpaceDN/>
        <w:adjustRightInd/>
        <w:rPr>
          <w:sz w:val="24"/>
          <w:szCs w:val="24"/>
        </w:rPr>
      </w:pPr>
      <w:r w:rsidRPr="00BA2341">
        <w:rPr>
          <w:sz w:val="24"/>
          <w:szCs w:val="24"/>
        </w:rPr>
        <w:t>Zážitek v literatuře (p. Jančíková, 5hod.)</w:t>
      </w:r>
    </w:p>
    <w:p w:rsidR="00BA2341" w:rsidRDefault="00BA2341" w:rsidP="00BA2341">
      <w:pPr>
        <w:numPr>
          <w:ilvl w:val="0"/>
          <w:numId w:val="13"/>
        </w:numPr>
        <w:overflowPunct/>
        <w:autoSpaceDE/>
        <w:autoSpaceDN/>
        <w:adjustRightInd/>
        <w:rPr>
          <w:sz w:val="24"/>
          <w:szCs w:val="24"/>
        </w:rPr>
      </w:pPr>
      <w:r w:rsidRPr="00BA2341">
        <w:rPr>
          <w:sz w:val="24"/>
          <w:szCs w:val="24"/>
        </w:rPr>
        <w:t>Rozvoj funkčního myšlení žáků ve výuce matematiky</w:t>
      </w:r>
    </w:p>
    <w:p w:rsidR="00BA2341" w:rsidRPr="00BA2341" w:rsidRDefault="00BA2341" w:rsidP="00BA2341">
      <w:pPr>
        <w:overflowPunct/>
        <w:autoSpaceDE/>
        <w:autoSpaceDN/>
        <w:adjustRightInd/>
        <w:ind w:left="3510"/>
        <w:rPr>
          <w:sz w:val="24"/>
          <w:szCs w:val="24"/>
        </w:rPr>
      </w:pPr>
      <w:r w:rsidRPr="00BA2341">
        <w:rPr>
          <w:sz w:val="24"/>
          <w:szCs w:val="24"/>
        </w:rPr>
        <w:t xml:space="preserve"> (p. </w:t>
      </w:r>
      <w:proofErr w:type="spellStart"/>
      <w:r w:rsidRPr="00BA2341">
        <w:rPr>
          <w:sz w:val="24"/>
          <w:szCs w:val="24"/>
        </w:rPr>
        <w:t>Kočišová</w:t>
      </w:r>
      <w:proofErr w:type="spellEnd"/>
      <w:r w:rsidRPr="00BA2341">
        <w:rPr>
          <w:sz w:val="24"/>
          <w:szCs w:val="24"/>
        </w:rPr>
        <w:t>, 5 hod.)</w:t>
      </w:r>
    </w:p>
    <w:p w:rsidR="00BA2341" w:rsidRPr="00BA2341" w:rsidRDefault="00BA2341" w:rsidP="00BA2341">
      <w:pPr>
        <w:numPr>
          <w:ilvl w:val="0"/>
          <w:numId w:val="13"/>
        </w:numPr>
        <w:overflowPunct/>
        <w:autoSpaceDE/>
        <w:autoSpaceDN/>
        <w:adjustRightInd/>
        <w:rPr>
          <w:sz w:val="24"/>
          <w:szCs w:val="24"/>
        </w:rPr>
      </w:pPr>
      <w:r w:rsidRPr="00BA2341">
        <w:rPr>
          <w:sz w:val="24"/>
          <w:szCs w:val="24"/>
        </w:rPr>
        <w:t>Efektivní nonverbální komunikace (p. Hromádka, 5hod.)</w:t>
      </w:r>
    </w:p>
    <w:p w:rsidR="00BA2341" w:rsidRPr="00BA2341" w:rsidRDefault="00BA2341" w:rsidP="00BA2341">
      <w:pPr>
        <w:numPr>
          <w:ilvl w:val="0"/>
          <w:numId w:val="13"/>
        </w:numPr>
        <w:overflowPunct/>
        <w:autoSpaceDE/>
        <w:autoSpaceDN/>
        <w:adjustRightInd/>
        <w:rPr>
          <w:sz w:val="24"/>
          <w:szCs w:val="24"/>
        </w:rPr>
      </w:pPr>
      <w:r w:rsidRPr="00BA2341">
        <w:rPr>
          <w:sz w:val="24"/>
          <w:szCs w:val="24"/>
        </w:rPr>
        <w:t>Poskytování první pomoci (všichni učitelé, 3hod.)</w:t>
      </w:r>
    </w:p>
    <w:p w:rsidR="00BA2341" w:rsidRPr="00BA2341" w:rsidRDefault="00BA2341" w:rsidP="00BA2341">
      <w:pPr>
        <w:numPr>
          <w:ilvl w:val="0"/>
          <w:numId w:val="13"/>
        </w:numPr>
        <w:overflowPunct/>
        <w:autoSpaceDE/>
        <w:autoSpaceDN/>
        <w:adjustRightInd/>
        <w:rPr>
          <w:sz w:val="24"/>
          <w:szCs w:val="24"/>
        </w:rPr>
      </w:pPr>
      <w:r w:rsidRPr="00BA2341">
        <w:rPr>
          <w:sz w:val="24"/>
          <w:szCs w:val="24"/>
        </w:rPr>
        <w:t xml:space="preserve">Vzdělávání učitelů ve výuce fair </w:t>
      </w:r>
      <w:proofErr w:type="spellStart"/>
      <w:r w:rsidRPr="00BA2341">
        <w:rPr>
          <w:sz w:val="24"/>
          <w:szCs w:val="24"/>
        </w:rPr>
        <w:t>trade</w:t>
      </w:r>
      <w:proofErr w:type="spellEnd"/>
      <w:r w:rsidRPr="00BA2341">
        <w:rPr>
          <w:sz w:val="24"/>
          <w:szCs w:val="24"/>
        </w:rPr>
        <w:t xml:space="preserve"> ve Velké Británii (p. Šárka Havelková, 24 hod.)</w:t>
      </w:r>
    </w:p>
    <w:p w:rsidR="00BA2341" w:rsidRPr="00BA2341" w:rsidRDefault="00BA2341" w:rsidP="00BA2341">
      <w:pPr>
        <w:numPr>
          <w:ilvl w:val="0"/>
          <w:numId w:val="13"/>
        </w:numPr>
        <w:overflowPunct/>
        <w:autoSpaceDE/>
        <w:autoSpaceDN/>
        <w:adjustRightInd/>
        <w:rPr>
          <w:sz w:val="24"/>
          <w:szCs w:val="24"/>
        </w:rPr>
      </w:pPr>
      <w:r w:rsidRPr="00BA2341">
        <w:rPr>
          <w:sz w:val="24"/>
          <w:szCs w:val="24"/>
        </w:rPr>
        <w:t xml:space="preserve">Účetnictví a ekonomické minimum (p. </w:t>
      </w:r>
      <w:proofErr w:type="spellStart"/>
      <w:r w:rsidRPr="00BA2341">
        <w:rPr>
          <w:sz w:val="24"/>
          <w:szCs w:val="24"/>
        </w:rPr>
        <w:t>Kočišová</w:t>
      </w:r>
      <w:proofErr w:type="spellEnd"/>
      <w:r w:rsidRPr="00BA2341">
        <w:rPr>
          <w:sz w:val="24"/>
          <w:szCs w:val="24"/>
        </w:rPr>
        <w:t>, 8 hod.)</w:t>
      </w:r>
    </w:p>
    <w:p w:rsidR="00BA2341" w:rsidRPr="00BA2341" w:rsidRDefault="00BA2341" w:rsidP="00BA2341">
      <w:pPr>
        <w:numPr>
          <w:ilvl w:val="0"/>
          <w:numId w:val="13"/>
        </w:numPr>
        <w:overflowPunct/>
        <w:autoSpaceDE/>
        <w:autoSpaceDN/>
        <w:adjustRightInd/>
        <w:rPr>
          <w:sz w:val="24"/>
          <w:szCs w:val="24"/>
        </w:rPr>
      </w:pPr>
      <w:r w:rsidRPr="00BA2341">
        <w:rPr>
          <w:sz w:val="24"/>
          <w:szCs w:val="24"/>
        </w:rPr>
        <w:t>Jak pěstovat spolupráci rodičů a školy (p. Pěkná, 3 hod.)</w:t>
      </w:r>
    </w:p>
    <w:p w:rsidR="00BA2341" w:rsidRPr="00BA2341" w:rsidRDefault="00BA2341" w:rsidP="00BA2341">
      <w:pPr>
        <w:numPr>
          <w:ilvl w:val="0"/>
          <w:numId w:val="13"/>
        </w:numPr>
        <w:overflowPunct/>
        <w:autoSpaceDE/>
        <w:autoSpaceDN/>
        <w:adjustRightInd/>
        <w:rPr>
          <w:sz w:val="24"/>
          <w:szCs w:val="24"/>
        </w:rPr>
      </w:pPr>
      <w:r w:rsidRPr="00BA2341">
        <w:rPr>
          <w:sz w:val="24"/>
          <w:szCs w:val="24"/>
        </w:rPr>
        <w:t xml:space="preserve">Konference Fraus (p. Králová, p. </w:t>
      </w:r>
      <w:proofErr w:type="spellStart"/>
      <w:r w:rsidRPr="00BA2341">
        <w:rPr>
          <w:sz w:val="24"/>
          <w:szCs w:val="24"/>
        </w:rPr>
        <w:t>Semotánová</w:t>
      </w:r>
      <w:proofErr w:type="spellEnd"/>
      <w:r w:rsidRPr="00BA2341">
        <w:rPr>
          <w:sz w:val="24"/>
          <w:szCs w:val="24"/>
        </w:rPr>
        <w:t>,</w:t>
      </w:r>
    </w:p>
    <w:p w:rsidR="00BA2341" w:rsidRPr="00BA2341" w:rsidRDefault="00BA2341" w:rsidP="00BA2341">
      <w:pPr>
        <w:ind w:left="3510"/>
        <w:rPr>
          <w:sz w:val="24"/>
          <w:szCs w:val="24"/>
        </w:rPr>
      </w:pPr>
      <w:r w:rsidRPr="00BA2341">
        <w:rPr>
          <w:sz w:val="24"/>
          <w:szCs w:val="24"/>
        </w:rPr>
        <w:t xml:space="preserve"> p. </w:t>
      </w:r>
      <w:proofErr w:type="spellStart"/>
      <w:r w:rsidRPr="00BA2341">
        <w:rPr>
          <w:sz w:val="24"/>
          <w:szCs w:val="24"/>
        </w:rPr>
        <w:t>Saviová</w:t>
      </w:r>
      <w:proofErr w:type="spellEnd"/>
      <w:r w:rsidRPr="00BA2341">
        <w:rPr>
          <w:sz w:val="24"/>
          <w:szCs w:val="24"/>
        </w:rPr>
        <w:t>, 6 hod.)</w:t>
      </w:r>
    </w:p>
    <w:p w:rsidR="00BA2341" w:rsidRPr="00BA2341" w:rsidRDefault="00BA2341" w:rsidP="00BA2341">
      <w:pPr>
        <w:rPr>
          <w:sz w:val="24"/>
          <w:szCs w:val="24"/>
        </w:rPr>
      </w:pPr>
      <w:r w:rsidRPr="00BA2341">
        <w:rPr>
          <w:sz w:val="24"/>
          <w:szCs w:val="24"/>
        </w:rPr>
        <w:t xml:space="preserve">                                         </w:t>
      </w:r>
      <w:r>
        <w:rPr>
          <w:sz w:val="24"/>
          <w:szCs w:val="24"/>
        </w:rPr>
        <w:t xml:space="preserve">        </w:t>
      </w:r>
      <w:r w:rsidRPr="00BA2341">
        <w:rPr>
          <w:sz w:val="24"/>
          <w:szCs w:val="24"/>
        </w:rPr>
        <w:t xml:space="preserve">    -    Konference IC</w:t>
      </w:r>
      <w:r>
        <w:rPr>
          <w:sz w:val="24"/>
          <w:szCs w:val="24"/>
        </w:rPr>
        <w:t xml:space="preserve">T ve školství (p. Procházková, 6 </w:t>
      </w:r>
      <w:r w:rsidRPr="00BA2341">
        <w:rPr>
          <w:sz w:val="24"/>
          <w:szCs w:val="24"/>
        </w:rPr>
        <w:t>hod.)</w:t>
      </w:r>
    </w:p>
    <w:p w:rsidR="00BA2341" w:rsidRDefault="00BA2341" w:rsidP="00BA2341">
      <w:pPr>
        <w:numPr>
          <w:ilvl w:val="0"/>
          <w:numId w:val="13"/>
        </w:numPr>
        <w:overflowPunct/>
        <w:autoSpaceDE/>
        <w:autoSpaceDN/>
        <w:adjustRightInd/>
        <w:rPr>
          <w:sz w:val="24"/>
          <w:szCs w:val="24"/>
        </w:rPr>
      </w:pPr>
      <w:r w:rsidRPr="00BA2341">
        <w:rPr>
          <w:sz w:val="24"/>
          <w:szCs w:val="24"/>
        </w:rPr>
        <w:t xml:space="preserve"> Finanční vzdělávání na 1. a 2. stupni (p. Procházková, </w:t>
      </w:r>
    </w:p>
    <w:p w:rsidR="00BA2341" w:rsidRPr="00BA2341" w:rsidRDefault="00BA2341" w:rsidP="00BA2341">
      <w:pPr>
        <w:overflowPunct/>
        <w:autoSpaceDE/>
        <w:autoSpaceDN/>
        <w:adjustRightInd/>
        <w:ind w:left="3510"/>
        <w:rPr>
          <w:sz w:val="24"/>
          <w:szCs w:val="24"/>
        </w:rPr>
      </w:pPr>
      <w:r w:rsidRPr="00BA2341">
        <w:rPr>
          <w:sz w:val="24"/>
          <w:szCs w:val="24"/>
        </w:rPr>
        <w:lastRenderedPageBreak/>
        <w:t>5</w:t>
      </w:r>
      <w:r>
        <w:rPr>
          <w:sz w:val="24"/>
          <w:szCs w:val="24"/>
        </w:rPr>
        <w:t xml:space="preserve">  </w:t>
      </w:r>
      <w:r w:rsidRPr="00BA2341">
        <w:rPr>
          <w:sz w:val="24"/>
          <w:szCs w:val="24"/>
        </w:rPr>
        <w:t>hod.)</w:t>
      </w:r>
    </w:p>
    <w:p w:rsidR="00BA2341" w:rsidRPr="00BA2341" w:rsidRDefault="00BA2341" w:rsidP="00BA2341">
      <w:pPr>
        <w:numPr>
          <w:ilvl w:val="0"/>
          <w:numId w:val="13"/>
        </w:numPr>
        <w:overflowPunct/>
        <w:autoSpaceDE/>
        <w:autoSpaceDN/>
        <w:adjustRightInd/>
        <w:rPr>
          <w:sz w:val="24"/>
          <w:szCs w:val="24"/>
        </w:rPr>
      </w:pPr>
      <w:r w:rsidRPr="00BA2341">
        <w:rPr>
          <w:sz w:val="24"/>
          <w:szCs w:val="24"/>
        </w:rPr>
        <w:t>Syndrom vyhoření (p. Žemličková, 5 hod.)</w:t>
      </w:r>
    </w:p>
    <w:p w:rsidR="00BA2341" w:rsidRPr="00BA2341" w:rsidRDefault="00BA2341" w:rsidP="00BA2341">
      <w:pPr>
        <w:numPr>
          <w:ilvl w:val="0"/>
          <w:numId w:val="13"/>
        </w:numPr>
        <w:overflowPunct/>
        <w:autoSpaceDE/>
        <w:autoSpaceDN/>
        <w:adjustRightInd/>
        <w:rPr>
          <w:sz w:val="24"/>
          <w:szCs w:val="24"/>
        </w:rPr>
      </w:pPr>
      <w:r w:rsidRPr="00BA2341">
        <w:rPr>
          <w:sz w:val="24"/>
          <w:szCs w:val="24"/>
        </w:rPr>
        <w:t>Seminář pro kronikáře – lektoruje p. Hromádka</w:t>
      </w:r>
    </w:p>
    <w:p w:rsidR="00BA2341" w:rsidRPr="00BA2341" w:rsidRDefault="00BA2341" w:rsidP="00BA2341">
      <w:pPr>
        <w:numPr>
          <w:ilvl w:val="0"/>
          <w:numId w:val="13"/>
        </w:numPr>
        <w:overflowPunct/>
        <w:autoSpaceDE/>
        <w:autoSpaceDN/>
        <w:adjustRightInd/>
        <w:rPr>
          <w:sz w:val="24"/>
          <w:szCs w:val="24"/>
        </w:rPr>
      </w:pPr>
      <w:r w:rsidRPr="00BA2341">
        <w:rPr>
          <w:sz w:val="24"/>
          <w:szCs w:val="24"/>
        </w:rPr>
        <w:t>Neklidné a nes</w:t>
      </w:r>
      <w:r>
        <w:rPr>
          <w:sz w:val="24"/>
          <w:szCs w:val="24"/>
        </w:rPr>
        <w:t>oustředěné dítě v ZŠ (p. Pěkná,</w:t>
      </w:r>
      <w:r w:rsidRPr="00BA2341">
        <w:rPr>
          <w:sz w:val="24"/>
          <w:szCs w:val="24"/>
        </w:rPr>
        <w:t xml:space="preserve"> 6 hod.) </w:t>
      </w:r>
    </w:p>
    <w:p w:rsidR="00BA2341" w:rsidRDefault="00BA2341" w:rsidP="00BA2341">
      <w:pPr>
        <w:numPr>
          <w:ilvl w:val="0"/>
          <w:numId w:val="13"/>
        </w:numPr>
        <w:overflowPunct/>
        <w:autoSpaceDE/>
        <w:autoSpaceDN/>
        <w:adjustRightInd/>
        <w:rPr>
          <w:sz w:val="24"/>
          <w:szCs w:val="24"/>
        </w:rPr>
      </w:pPr>
      <w:r w:rsidRPr="00BA2341">
        <w:rPr>
          <w:sz w:val="24"/>
          <w:szCs w:val="24"/>
        </w:rPr>
        <w:t xml:space="preserve">Splývavé čtení (p. </w:t>
      </w:r>
      <w:proofErr w:type="spellStart"/>
      <w:r w:rsidRPr="00BA2341">
        <w:rPr>
          <w:sz w:val="24"/>
          <w:szCs w:val="24"/>
        </w:rPr>
        <w:t>Semotánová</w:t>
      </w:r>
      <w:proofErr w:type="spellEnd"/>
      <w:r w:rsidRPr="00BA2341">
        <w:rPr>
          <w:sz w:val="24"/>
          <w:szCs w:val="24"/>
        </w:rPr>
        <w:t>, 10 hod.)</w:t>
      </w:r>
    </w:p>
    <w:p w:rsidR="00BA2341" w:rsidRPr="00BA2341" w:rsidRDefault="00BA2341" w:rsidP="00F429C3">
      <w:pPr>
        <w:overflowPunct/>
        <w:autoSpaceDE/>
        <w:autoSpaceDN/>
        <w:adjustRightInd/>
        <w:ind w:left="3510"/>
        <w:rPr>
          <w:sz w:val="24"/>
          <w:szCs w:val="24"/>
        </w:rPr>
      </w:pPr>
      <w:r w:rsidRPr="00BA2341">
        <w:rPr>
          <w:sz w:val="24"/>
          <w:szCs w:val="24"/>
        </w:rPr>
        <w:t xml:space="preserve"> </w:t>
      </w:r>
    </w:p>
    <w:p w:rsidR="00BA2341" w:rsidRPr="00BA2341" w:rsidRDefault="00BA2341" w:rsidP="00BA2341">
      <w:pPr>
        <w:rPr>
          <w:b/>
          <w:sz w:val="24"/>
          <w:szCs w:val="24"/>
        </w:rPr>
      </w:pPr>
      <w:r w:rsidRPr="00BA2341">
        <w:rPr>
          <w:b/>
          <w:sz w:val="24"/>
          <w:szCs w:val="24"/>
        </w:rPr>
        <w:t>Další vzdělávání v rámci celoživotního učení</w:t>
      </w:r>
    </w:p>
    <w:p w:rsidR="00BA2341" w:rsidRPr="00BA2341" w:rsidRDefault="00BA2341" w:rsidP="00BA2341">
      <w:pPr>
        <w:rPr>
          <w:b/>
          <w:sz w:val="24"/>
          <w:szCs w:val="24"/>
        </w:rPr>
      </w:pPr>
    </w:p>
    <w:p w:rsidR="00BA2341" w:rsidRPr="00BA2341" w:rsidRDefault="00BA2341" w:rsidP="00BA2341">
      <w:pPr>
        <w:rPr>
          <w:sz w:val="24"/>
          <w:szCs w:val="24"/>
        </w:rPr>
      </w:pPr>
      <w:r w:rsidRPr="00BA2341">
        <w:rPr>
          <w:sz w:val="24"/>
          <w:szCs w:val="24"/>
        </w:rPr>
        <w:t>Anglický jazyk – L. Jaklová – Univerzita Karlova – 3leté studium</w:t>
      </w:r>
    </w:p>
    <w:p w:rsidR="00BA2341" w:rsidRPr="00BA2341" w:rsidRDefault="00BA2341" w:rsidP="00BA2341">
      <w:pPr>
        <w:rPr>
          <w:sz w:val="24"/>
          <w:szCs w:val="24"/>
        </w:rPr>
      </w:pPr>
      <w:r w:rsidRPr="00BA2341">
        <w:rPr>
          <w:sz w:val="24"/>
          <w:szCs w:val="24"/>
        </w:rPr>
        <w:t>Výchovné poradenství – P. Bošková – Univerzita Karlova – 2leté studium</w:t>
      </w:r>
    </w:p>
    <w:p w:rsidR="00D42BBF" w:rsidRPr="00BA2341" w:rsidRDefault="00BA2341" w:rsidP="00D42BBF">
      <w:pPr>
        <w:rPr>
          <w:sz w:val="24"/>
          <w:szCs w:val="24"/>
        </w:rPr>
      </w:pPr>
      <w:r w:rsidRPr="00BA2341">
        <w:rPr>
          <w:sz w:val="24"/>
          <w:szCs w:val="24"/>
        </w:rPr>
        <w:t xml:space="preserve">                          </w:t>
      </w:r>
    </w:p>
    <w:p w:rsidR="00D42BBF" w:rsidRPr="00BA2341" w:rsidRDefault="00D42BBF" w:rsidP="00D42BBF">
      <w:pPr>
        <w:rPr>
          <w:i/>
          <w:sz w:val="24"/>
          <w:szCs w:val="24"/>
        </w:rPr>
      </w:pPr>
    </w:p>
    <w:p w:rsidR="00D42BBF" w:rsidRPr="00BA2341" w:rsidRDefault="00D42BBF" w:rsidP="00D42BBF">
      <w:pPr>
        <w:rPr>
          <w:b/>
          <w:sz w:val="24"/>
          <w:szCs w:val="24"/>
          <w:u w:val="single"/>
        </w:rPr>
      </w:pPr>
      <w:r w:rsidRPr="00BA2341">
        <w:rPr>
          <w:b/>
          <w:sz w:val="24"/>
          <w:szCs w:val="24"/>
          <w:u w:val="single"/>
        </w:rPr>
        <w:t>11. Výsledky zápisů do prvních tříd</w:t>
      </w:r>
    </w:p>
    <w:p w:rsidR="00D42BBF" w:rsidRPr="00BA2341" w:rsidRDefault="00D42BBF" w:rsidP="00D42BBF">
      <w:pPr>
        <w:rPr>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7"/>
        <w:gridCol w:w="2117"/>
        <w:gridCol w:w="2111"/>
        <w:gridCol w:w="2123"/>
      </w:tblGrid>
      <w:tr w:rsidR="00D42BBF" w:rsidTr="00D42BBF">
        <w:tc>
          <w:tcPr>
            <w:tcW w:w="1967" w:type="dxa"/>
            <w:tcBorders>
              <w:top w:val="single" w:sz="4" w:space="0" w:color="auto"/>
              <w:left w:val="single" w:sz="4" w:space="0" w:color="auto"/>
              <w:bottom w:val="single" w:sz="4" w:space="0" w:color="auto"/>
              <w:right w:val="single" w:sz="4" w:space="0" w:color="auto"/>
            </w:tcBorders>
          </w:tcPr>
          <w:p w:rsidR="00D42BBF" w:rsidRDefault="00D42BBF">
            <w:pPr>
              <w:jc w:val="both"/>
              <w:rPr>
                <w:sz w:val="24"/>
                <w:szCs w:val="24"/>
              </w:rPr>
            </w:pPr>
          </w:p>
        </w:tc>
        <w:tc>
          <w:tcPr>
            <w:tcW w:w="2117"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Cs/>
                <w:sz w:val="24"/>
                <w:szCs w:val="24"/>
              </w:rPr>
            </w:pPr>
            <w:r>
              <w:rPr>
                <w:bCs/>
                <w:sz w:val="24"/>
                <w:szCs w:val="24"/>
              </w:rPr>
              <w:t>zapsané děti</w:t>
            </w:r>
          </w:p>
        </w:tc>
        <w:tc>
          <w:tcPr>
            <w:tcW w:w="2111"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Cs/>
                <w:sz w:val="24"/>
                <w:szCs w:val="24"/>
              </w:rPr>
            </w:pPr>
            <w:r>
              <w:rPr>
                <w:bCs/>
                <w:sz w:val="24"/>
                <w:szCs w:val="24"/>
              </w:rPr>
              <w:t>přijaté děti</w:t>
            </w:r>
          </w:p>
        </w:tc>
        <w:tc>
          <w:tcPr>
            <w:tcW w:w="2123" w:type="dxa"/>
            <w:tcBorders>
              <w:top w:val="single" w:sz="4" w:space="0" w:color="auto"/>
              <w:left w:val="single" w:sz="4" w:space="0" w:color="auto"/>
              <w:bottom w:val="single" w:sz="4" w:space="0" w:color="auto"/>
              <w:right w:val="single" w:sz="4" w:space="0" w:color="auto"/>
            </w:tcBorders>
            <w:vAlign w:val="center"/>
            <w:hideMark/>
          </w:tcPr>
          <w:p w:rsidR="00D42BBF" w:rsidRDefault="00D42BBF">
            <w:pPr>
              <w:jc w:val="center"/>
              <w:rPr>
                <w:bCs/>
                <w:spacing w:val="-6"/>
                <w:sz w:val="24"/>
                <w:szCs w:val="24"/>
              </w:rPr>
            </w:pPr>
            <w:r>
              <w:rPr>
                <w:bCs/>
                <w:spacing w:val="-6"/>
                <w:sz w:val="24"/>
                <w:szCs w:val="24"/>
              </w:rPr>
              <w:t>odklady škol. docházky</w:t>
            </w:r>
          </w:p>
        </w:tc>
      </w:tr>
      <w:tr w:rsidR="00D42BBF" w:rsidTr="00D42BBF">
        <w:tc>
          <w:tcPr>
            <w:tcW w:w="1967" w:type="dxa"/>
            <w:tcBorders>
              <w:top w:val="single" w:sz="4" w:space="0" w:color="auto"/>
              <w:left w:val="single" w:sz="4" w:space="0" w:color="auto"/>
              <w:bottom w:val="single" w:sz="4" w:space="0" w:color="auto"/>
              <w:right w:val="single" w:sz="4" w:space="0" w:color="auto"/>
            </w:tcBorders>
            <w:hideMark/>
          </w:tcPr>
          <w:p w:rsidR="00D42BBF" w:rsidRDefault="00D42BBF">
            <w:pPr>
              <w:jc w:val="center"/>
              <w:rPr>
                <w:bCs/>
                <w:sz w:val="24"/>
                <w:szCs w:val="24"/>
              </w:rPr>
            </w:pPr>
            <w:r>
              <w:rPr>
                <w:bCs/>
                <w:sz w:val="24"/>
                <w:szCs w:val="24"/>
              </w:rPr>
              <w:t>počet</w:t>
            </w:r>
          </w:p>
        </w:tc>
        <w:tc>
          <w:tcPr>
            <w:tcW w:w="2117" w:type="dxa"/>
            <w:tcBorders>
              <w:top w:val="single" w:sz="4" w:space="0" w:color="auto"/>
              <w:left w:val="single" w:sz="4" w:space="0" w:color="auto"/>
              <w:bottom w:val="single" w:sz="4" w:space="0" w:color="auto"/>
              <w:right w:val="single" w:sz="4" w:space="0" w:color="auto"/>
            </w:tcBorders>
            <w:vAlign w:val="center"/>
            <w:hideMark/>
          </w:tcPr>
          <w:p w:rsidR="00D42BBF" w:rsidRDefault="009E016C">
            <w:pPr>
              <w:jc w:val="center"/>
              <w:rPr>
                <w:bCs/>
                <w:sz w:val="24"/>
                <w:szCs w:val="24"/>
              </w:rPr>
            </w:pPr>
            <w:r>
              <w:rPr>
                <w:bCs/>
                <w:sz w:val="24"/>
                <w:szCs w:val="24"/>
              </w:rPr>
              <w:t>47</w:t>
            </w:r>
          </w:p>
        </w:tc>
        <w:tc>
          <w:tcPr>
            <w:tcW w:w="2111" w:type="dxa"/>
            <w:tcBorders>
              <w:top w:val="single" w:sz="4" w:space="0" w:color="auto"/>
              <w:left w:val="single" w:sz="4" w:space="0" w:color="auto"/>
              <w:bottom w:val="single" w:sz="4" w:space="0" w:color="auto"/>
              <w:right w:val="single" w:sz="4" w:space="0" w:color="auto"/>
            </w:tcBorders>
            <w:vAlign w:val="center"/>
            <w:hideMark/>
          </w:tcPr>
          <w:p w:rsidR="00D42BBF" w:rsidRDefault="009E016C">
            <w:pPr>
              <w:jc w:val="center"/>
              <w:rPr>
                <w:bCs/>
                <w:sz w:val="24"/>
                <w:szCs w:val="24"/>
              </w:rPr>
            </w:pPr>
            <w:r>
              <w:rPr>
                <w:bCs/>
                <w:sz w:val="24"/>
                <w:szCs w:val="24"/>
              </w:rPr>
              <w:t>40</w:t>
            </w:r>
          </w:p>
        </w:tc>
        <w:tc>
          <w:tcPr>
            <w:tcW w:w="2123" w:type="dxa"/>
            <w:tcBorders>
              <w:top w:val="single" w:sz="4" w:space="0" w:color="auto"/>
              <w:left w:val="single" w:sz="4" w:space="0" w:color="auto"/>
              <w:bottom w:val="single" w:sz="4" w:space="0" w:color="auto"/>
              <w:right w:val="single" w:sz="4" w:space="0" w:color="auto"/>
            </w:tcBorders>
            <w:vAlign w:val="center"/>
            <w:hideMark/>
          </w:tcPr>
          <w:p w:rsidR="00D42BBF" w:rsidRDefault="009E016C">
            <w:pPr>
              <w:jc w:val="center"/>
              <w:rPr>
                <w:bCs/>
                <w:sz w:val="24"/>
                <w:szCs w:val="24"/>
              </w:rPr>
            </w:pPr>
            <w:r>
              <w:rPr>
                <w:bCs/>
                <w:sz w:val="24"/>
                <w:szCs w:val="24"/>
              </w:rPr>
              <w:t>7</w:t>
            </w:r>
          </w:p>
        </w:tc>
      </w:tr>
    </w:tbl>
    <w:p w:rsidR="00D42BBF" w:rsidRDefault="00D42BBF" w:rsidP="00D42BBF">
      <w:pPr>
        <w:jc w:val="both"/>
        <w:rPr>
          <w:sz w:val="24"/>
          <w:szCs w:val="24"/>
        </w:rPr>
      </w:pPr>
    </w:p>
    <w:p w:rsidR="00D42BBF" w:rsidRDefault="00D42BBF" w:rsidP="00D42BBF">
      <w:pPr>
        <w:rPr>
          <w:sz w:val="24"/>
          <w:szCs w:val="24"/>
        </w:rPr>
      </w:pPr>
    </w:p>
    <w:p w:rsidR="00D42BBF" w:rsidRDefault="00D42BBF" w:rsidP="00D42BBF">
      <w:pPr>
        <w:rPr>
          <w:b/>
          <w:sz w:val="24"/>
          <w:szCs w:val="24"/>
          <w:u w:val="single"/>
        </w:rPr>
      </w:pPr>
      <w:r>
        <w:rPr>
          <w:b/>
          <w:sz w:val="24"/>
          <w:szCs w:val="24"/>
          <w:u w:val="single"/>
        </w:rPr>
        <w:t>12. Výsledky přijímacího řízení</w:t>
      </w:r>
    </w:p>
    <w:p w:rsidR="00D42BBF" w:rsidRDefault="00D42BBF" w:rsidP="00D42BBF">
      <w:pPr>
        <w:rPr>
          <w:b/>
          <w:sz w:val="24"/>
          <w:szCs w:val="24"/>
          <w:u w:val="single"/>
        </w:rPr>
      </w:pPr>
    </w:p>
    <w:p w:rsidR="00D42BBF" w:rsidRDefault="00D42BBF" w:rsidP="00D42BBF">
      <w:pPr>
        <w:rPr>
          <w:sz w:val="24"/>
          <w:szCs w:val="24"/>
        </w:rPr>
      </w:pPr>
      <w:r>
        <w:rPr>
          <w:sz w:val="24"/>
          <w:szCs w:val="24"/>
        </w:rPr>
        <w:t>a) na více</w:t>
      </w:r>
      <w:r w:rsidR="006630F1">
        <w:rPr>
          <w:sz w:val="24"/>
          <w:szCs w:val="24"/>
        </w:rPr>
        <w:t xml:space="preserve">letá gymnázia: </w:t>
      </w:r>
      <w:r w:rsidR="006630F1">
        <w:rPr>
          <w:sz w:val="24"/>
          <w:szCs w:val="24"/>
        </w:rPr>
        <w:tab/>
        <w:t>z 5. ročníku - 1</w:t>
      </w:r>
    </w:p>
    <w:p w:rsidR="00D42BBF" w:rsidRDefault="006630F1" w:rsidP="00D42BBF">
      <w:pPr>
        <w:ind w:left="2124" w:firstLine="708"/>
        <w:rPr>
          <w:sz w:val="24"/>
          <w:szCs w:val="24"/>
        </w:rPr>
      </w:pPr>
      <w:r>
        <w:rPr>
          <w:sz w:val="24"/>
          <w:szCs w:val="24"/>
        </w:rPr>
        <w:t>ze 7. ročníku - 2</w:t>
      </w:r>
    </w:p>
    <w:p w:rsidR="00D42BBF" w:rsidRDefault="00D42BBF" w:rsidP="00D42BBF">
      <w:pPr>
        <w:rPr>
          <w:sz w:val="24"/>
        </w:rPr>
      </w:pPr>
    </w:p>
    <w:p w:rsidR="00D42BBF" w:rsidRDefault="00D42BBF" w:rsidP="00D42BBF">
      <w:pPr>
        <w:rPr>
          <w:sz w:val="24"/>
        </w:rPr>
      </w:pPr>
      <w:r>
        <w:rPr>
          <w:sz w:val="24"/>
        </w:rPr>
        <w:t xml:space="preserve">b) na střední školy: </w:t>
      </w:r>
      <w:r w:rsidR="006630F1">
        <w:rPr>
          <w:sz w:val="24"/>
        </w:rPr>
        <w:t xml:space="preserve"> </w:t>
      </w:r>
      <w:r w:rsidR="006630F1">
        <w:rPr>
          <w:sz w:val="24"/>
        </w:rPr>
        <w:tab/>
      </w:r>
      <w:r w:rsidR="006630F1">
        <w:rPr>
          <w:sz w:val="24"/>
        </w:rPr>
        <w:tab/>
      </w:r>
      <w:r w:rsidR="006630F1">
        <w:rPr>
          <w:sz w:val="24"/>
        </w:rPr>
        <w:tab/>
        <w:t>z 9. ročníku</w:t>
      </w:r>
      <w:r w:rsidR="006630F1">
        <w:rPr>
          <w:sz w:val="24"/>
        </w:rPr>
        <w:tab/>
      </w:r>
      <w:r w:rsidR="006630F1">
        <w:rPr>
          <w:sz w:val="24"/>
        </w:rPr>
        <w:tab/>
      </w:r>
      <w:r w:rsidR="006630F1">
        <w:rPr>
          <w:sz w:val="24"/>
        </w:rPr>
        <w:tab/>
      </w:r>
      <w:r w:rsidR="006630F1">
        <w:rPr>
          <w:sz w:val="24"/>
        </w:rPr>
        <w:tab/>
      </w:r>
    </w:p>
    <w:p w:rsidR="00D42BBF" w:rsidRDefault="00D42BBF" w:rsidP="00D42BBF">
      <w:pPr>
        <w:ind w:left="2124" w:firstLine="708"/>
        <w:rPr>
          <w:sz w:val="24"/>
        </w:rPr>
      </w:pPr>
      <w:r>
        <w:rPr>
          <w:sz w:val="24"/>
        </w:rPr>
        <w:t>gymnázia</w:t>
      </w:r>
      <w:r>
        <w:rPr>
          <w:sz w:val="24"/>
        </w:rPr>
        <w:tab/>
      </w:r>
      <w:r w:rsidR="006630F1">
        <w:rPr>
          <w:sz w:val="24"/>
        </w:rPr>
        <w:tab/>
        <w:t xml:space="preserve">  1</w:t>
      </w:r>
    </w:p>
    <w:p w:rsidR="00D42BBF" w:rsidRDefault="006630F1" w:rsidP="00D42BBF">
      <w:pPr>
        <w:ind w:left="2124" w:firstLine="708"/>
        <w:rPr>
          <w:sz w:val="24"/>
        </w:rPr>
      </w:pPr>
      <w:r>
        <w:rPr>
          <w:sz w:val="24"/>
        </w:rPr>
        <w:t>obchodní akademie</w:t>
      </w:r>
      <w:r>
        <w:rPr>
          <w:sz w:val="24"/>
        </w:rPr>
        <w:tab/>
        <w:t xml:space="preserve">  2</w:t>
      </w:r>
    </w:p>
    <w:p w:rsidR="00D42BBF" w:rsidRDefault="00D42BBF" w:rsidP="00D42BBF">
      <w:pPr>
        <w:ind w:left="2124" w:firstLine="708"/>
        <w:rPr>
          <w:sz w:val="24"/>
        </w:rPr>
      </w:pPr>
      <w:r>
        <w:rPr>
          <w:sz w:val="24"/>
        </w:rPr>
        <w:t>SOŠ s maturitou</w:t>
      </w:r>
      <w:r>
        <w:rPr>
          <w:sz w:val="24"/>
        </w:rPr>
        <w:tab/>
        <w:t>13</w:t>
      </w:r>
    </w:p>
    <w:p w:rsidR="00D42BBF" w:rsidRDefault="006630F1" w:rsidP="00D42BBF">
      <w:pPr>
        <w:ind w:left="2124" w:firstLine="708"/>
        <w:rPr>
          <w:sz w:val="24"/>
        </w:rPr>
      </w:pPr>
      <w:r>
        <w:rPr>
          <w:sz w:val="24"/>
        </w:rPr>
        <w:t>SOU</w:t>
      </w:r>
      <w:r>
        <w:rPr>
          <w:sz w:val="24"/>
        </w:rPr>
        <w:tab/>
      </w:r>
      <w:r>
        <w:rPr>
          <w:sz w:val="24"/>
        </w:rPr>
        <w:tab/>
      </w:r>
      <w:r>
        <w:rPr>
          <w:sz w:val="24"/>
        </w:rPr>
        <w:tab/>
        <w:t xml:space="preserve">  1</w:t>
      </w:r>
      <w:r>
        <w:rPr>
          <w:sz w:val="24"/>
        </w:rPr>
        <w:tab/>
      </w:r>
      <w:r>
        <w:rPr>
          <w:sz w:val="24"/>
        </w:rPr>
        <w:tab/>
      </w:r>
    </w:p>
    <w:p w:rsidR="00D42BBF" w:rsidRDefault="00D42BBF" w:rsidP="00D42BBF">
      <w:pPr>
        <w:rPr>
          <w:sz w:val="24"/>
        </w:rPr>
      </w:pPr>
    </w:p>
    <w:p w:rsidR="00D42BBF" w:rsidRDefault="00D42BBF" w:rsidP="00D42BBF">
      <w:pPr>
        <w:rPr>
          <w:sz w:val="24"/>
        </w:rPr>
      </w:pPr>
    </w:p>
    <w:p w:rsidR="00D42BBF" w:rsidRDefault="00D42BBF" w:rsidP="00D42BBF">
      <w:pPr>
        <w:jc w:val="both"/>
        <w:rPr>
          <w:b/>
          <w:sz w:val="24"/>
          <w:szCs w:val="24"/>
          <w:u w:val="single"/>
        </w:rPr>
      </w:pPr>
      <w:r>
        <w:rPr>
          <w:b/>
          <w:sz w:val="24"/>
          <w:szCs w:val="24"/>
          <w:u w:val="single"/>
        </w:rPr>
        <w:t xml:space="preserve">13. Hodnocení činnosti školní družiny </w:t>
      </w:r>
    </w:p>
    <w:p w:rsidR="00D42BBF" w:rsidRDefault="00D42BBF" w:rsidP="00D42BBF">
      <w:pPr>
        <w:jc w:val="both"/>
        <w:rPr>
          <w:b/>
          <w:sz w:val="24"/>
          <w:szCs w:val="24"/>
          <w:u w:val="single"/>
        </w:rPr>
      </w:pPr>
    </w:p>
    <w:p w:rsidR="00B4103B" w:rsidRPr="00B4103B" w:rsidRDefault="00B4103B" w:rsidP="00B4103B">
      <w:pPr>
        <w:pStyle w:val="Zkladntext"/>
        <w:ind w:firstLine="708"/>
        <w:rPr>
          <w:b w:val="0"/>
        </w:rPr>
      </w:pPr>
      <w:r w:rsidRPr="00B4103B">
        <w:rPr>
          <w:b w:val="0"/>
        </w:rPr>
        <w:t>Ve školní</w:t>
      </w:r>
      <w:r>
        <w:rPr>
          <w:b w:val="0"/>
        </w:rPr>
        <w:t>m roce 2012/2013 byla otevřena</w:t>
      </w:r>
      <w:r w:rsidRPr="00B4103B">
        <w:rPr>
          <w:b w:val="0"/>
        </w:rPr>
        <w:t xml:space="preserve"> čtyři oddělení školní družiny, které pravidelně navštěvovalo 111 žáků z 1. až 4. ročníku. Ranní družina byla v provozu od 7:00 do 7:45, odpoledne od 11:30 do 16:30. Výchovně vzdělávací činnost zajišťovaly čtyři vychovatelky, které splňují odbornou a pedagogickou způsobilost. </w:t>
      </w:r>
    </w:p>
    <w:p w:rsidR="00B4103B" w:rsidRPr="00B4103B" w:rsidRDefault="00B4103B" w:rsidP="00B4103B">
      <w:pPr>
        <w:pStyle w:val="Zkladntext"/>
        <w:ind w:firstLine="708"/>
        <w:rPr>
          <w:b w:val="0"/>
        </w:rPr>
      </w:pPr>
      <w:r w:rsidRPr="00B4103B">
        <w:rPr>
          <w:b w:val="0"/>
        </w:rPr>
        <w:t xml:space="preserve">Výchovně vzdělávací činnost školní družiny navazuje na vzdělávací program základní školy.  Byl zpracován funkční vnitřní řád školní družiny, který je součástí řádu školy. Je řádně veden přehled výchovně vzdělávací práce. Program je rozpracován do měsíčních plánů. Činnost ve výchově mimo vyučování je realizována formou odpočinkových, rekreačních, společensky prospěšných, </w:t>
      </w:r>
      <w:proofErr w:type="spellStart"/>
      <w:r w:rsidRPr="00B4103B">
        <w:rPr>
          <w:b w:val="0"/>
        </w:rPr>
        <w:t>sebeobslužných</w:t>
      </w:r>
      <w:proofErr w:type="spellEnd"/>
      <w:r w:rsidRPr="00B4103B">
        <w:rPr>
          <w:b w:val="0"/>
        </w:rPr>
        <w:t xml:space="preserve"> a zájmových činností. Formou didaktických her a soutěží byla dána možnost si zopakovat učivo z prvouky, českého jazyka a matematiky. </w:t>
      </w:r>
    </w:p>
    <w:p w:rsidR="00B4103B" w:rsidRPr="00B4103B" w:rsidRDefault="00B4103B" w:rsidP="00B4103B">
      <w:pPr>
        <w:pStyle w:val="Zkladntext"/>
        <w:ind w:firstLine="708"/>
        <w:rPr>
          <w:b w:val="0"/>
        </w:rPr>
      </w:pPr>
      <w:r w:rsidRPr="00B4103B">
        <w:rPr>
          <w:b w:val="0"/>
        </w:rPr>
        <w:t>Vychovatelky ve školní družině působí na děti v době zvýšené únavy z vyučování. Využívány jsou spontánní, individuální či skupinové aktivity. Doba a způsob odpočinku se řídí potřebami dětí. Činnosti zaměřené na pohybovou rekreaci se vyznačují vydatnou pohybovou aktivitou nejlépe venku. Struktura činnosti se mění dl</w:t>
      </w:r>
      <w:r>
        <w:rPr>
          <w:b w:val="0"/>
        </w:rPr>
        <w:t>e ročních období a počasí. V některých dnech</w:t>
      </w:r>
      <w:r w:rsidRPr="00B4103B">
        <w:rPr>
          <w:b w:val="0"/>
        </w:rPr>
        <w:t xml:space="preserve"> je program ve školní družině koncipovaný bez závazných témat, aby děti vybraly činnosti, které je zaujmou podle jejich přání a potřeby. Požadavek dobrovolnosti je ve volném čase podstatný. Dále ještě děti navštěvovaly v dob</w:t>
      </w:r>
      <w:r>
        <w:rPr>
          <w:b w:val="0"/>
        </w:rPr>
        <w:t xml:space="preserve">ě provozu ŠD kroužek </w:t>
      </w:r>
      <w:r w:rsidRPr="00B4103B">
        <w:rPr>
          <w:b w:val="0"/>
        </w:rPr>
        <w:t xml:space="preserve"> dramatický, </w:t>
      </w:r>
      <w:r w:rsidRPr="00B4103B">
        <w:rPr>
          <w:b w:val="0"/>
        </w:rPr>
        <w:lastRenderedPageBreak/>
        <w:t xml:space="preserve">sportovní, karate, anglického a německého jazyka, keramiky a hry na kytaru. V letošním školním roce jsme uskutečnili s žáky tyto </w:t>
      </w:r>
      <w:proofErr w:type="spellStart"/>
      <w:r w:rsidRPr="00B4103B">
        <w:rPr>
          <w:b w:val="0"/>
        </w:rPr>
        <w:t>celodružinové</w:t>
      </w:r>
      <w:proofErr w:type="spellEnd"/>
      <w:r w:rsidRPr="00B4103B">
        <w:rPr>
          <w:b w:val="0"/>
        </w:rPr>
        <w:t xml:space="preserve"> aktivity: </w:t>
      </w:r>
    </w:p>
    <w:p w:rsidR="00B4103B" w:rsidRPr="00B4103B" w:rsidRDefault="00B4103B" w:rsidP="00B4103B">
      <w:pPr>
        <w:pStyle w:val="Zkladntext"/>
        <w:ind w:firstLine="708"/>
        <w:rPr>
          <w:b w:val="0"/>
        </w:rPr>
      </w:pPr>
      <w:r w:rsidRPr="00B4103B">
        <w:rPr>
          <w:b w:val="0"/>
        </w:rPr>
        <w:t xml:space="preserve">Sportovní odpoledne </w:t>
      </w:r>
    </w:p>
    <w:p w:rsidR="00B4103B" w:rsidRPr="00B4103B" w:rsidRDefault="00B4103B" w:rsidP="00B4103B">
      <w:pPr>
        <w:pStyle w:val="Zkladntext"/>
        <w:ind w:firstLine="708"/>
        <w:rPr>
          <w:b w:val="0"/>
        </w:rPr>
      </w:pPr>
      <w:r w:rsidRPr="00B4103B">
        <w:rPr>
          <w:b w:val="0"/>
        </w:rPr>
        <w:t>Turnaj v pexesu</w:t>
      </w:r>
    </w:p>
    <w:p w:rsidR="00B4103B" w:rsidRPr="00B4103B" w:rsidRDefault="00B4103B" w:rsidP="00B4103B">
      <w:pPr>
        <w:pStyle w:val="Zkladntext"/>
        <w:ind w:firstLine="708"/>
        <w:rPr>
          <w:b w:val="0"/>
        </w:rPr>
      </w:pPr>
      <w:r w:rsidRPr="00B4103B">
        <w:rPr>
          <w:b w:val="0"/>
        </w:rPr>
        <w:t>Malování na asfalt</w:t>
      </w:r>
    </w:p>
    <w:p w:rsidR="00B4103B" w:rsidRPr="00B4103B" w:rsidRDefault="00B4103B" w:rsidP="00B4103B">
      <w:pPr>
        <w:pStyle w:val="Zkladntext"/>
        <w:ind w:firstLine="708"/>
        <w:rPr>
          <w:b w:val="0"/>
        </w:rPr>
      </w:pPr>
      <w:r w:rsidRPr="00B4103B">
        <w:rPr>
          <w:b w:val="0"/>
        </w:rPr>
        <w:t>Karneval ve školní družině</w:t>
      </w:r>
    </w:p>
    <w:p w:rsidR="00B4103B" w:rsidRPr="00B4103B" w:rsidRDefault="00B4103B" w:rsidP="00B4103B">
      <w:pPr>
        <w:pStyle w:val="Zkladntext"/>
        <w:ind w:firstLine="708"/>
        <w:rPr>
          <w:b w:val="0"/>
        </w:rPr>
      </w:pPr>
      <w:r w:rsidRPr="00B4103B">
        <w:rPr>
          <w:b w:val="0"/>
        </w:rPr>
        <w:t>Mandala dětem</w:t>
      </w:r>
    </w:p>
    <w:p w:rsidR="00B4103B" w:rsidRPr="00B4103B" w:rsidRDefault="00B4103B" w:rsidP="00B4103B">
      <w:pPr>
        <w:pStyle w:val="Zkladntext"/>
        <w:ind w:firstLine="708"/>
        <w:rPr>
          <w:b w:val="0"/>
        </w:rPr>
      </w:pPr>
      <w:r w:rsidRPr="00B4103B">
        <w:rPr>
          <w:b w:val="0"/>
        </w:rPr>
        <w:t>Bingo</w:t>
      </w:r>
    </w:p>
    <w:p w:rsidR="00B4103B" w:rsidRPr="00B4103B" w:rsidRDefault="00B4103B" w:rsidP="00B4103B">
      <w:pPr>
        <w:pStyle w:val="Zkladntext"/>
        <w:ind w:firstLine="708"/>
        <w:rPr>
          <w:b w:val="0"/>
        </w:rPr>
      </w:pPr>
      <w:r w:rsidRPr="00B4103B">
        <w:rPr>
          <w:b w:val="0"/>
        </w:rPr>
        <w:t>Kouzelník ve školní družině</w:t>
      </w:r>
    </w:p>
    <w:p w:rsidR="00B4103B" w:rsidRPr="00B4103B" w:rsidRDefault="00B4103B" w:rsidP="00B4103B">
      <w:pPr>
        <w:pStyle w:val="Zkladntext"/>
        <w:ind w:firstLine="708"/>
        <w:rPr>
          <w:b w:val="0"/>
        </w:rPr>
      </w:pPr>
      <w:r w:rsidRPr="00B4103B">
        <w:rPr>
          <w:b w:val="0"/>
        </w:rPr>
        <w:t>Družinová „PIŠKVORKIÁDA“</w:t>
      </w:r>
    </w:p>
    <w:p w:rsidR="00B4103B" w:rsidRPr="00B4103B" w:rsidRDefault="00B4103B" w:rsidP="00B4103B">
      <w:pPr>
        <w:pStyle w:val="Zkladntext"/>
        <w:ind w:firstLine="708"/>
        <w:rPr>
          <w:b w:val="0"/>
        </w:rPr>
      </w:pPr>
      <w:r w:rsidRPr="00B4103B">
        <w:rPr>
          <w:b w:val="0"/>
        </w:rPr>
        <w:t>Vánoční besídka</w:t>
      </w:r>
    </w:p>
    <w:p w:rsidR="00B4103B" w:rsidRPr="00B4103B" w:rsidRDefault="00B4103B" w:rsidP="00B4103B">
      <w:pPr>
        <w:pStyle w:val="Zkladntext"/>
        <w:ind w:firstLine="708"/>
        <w:rPr>
          <w:b w:val="0"/>
        </w:rPr>
      </w:pPr>
      <w:r w:rsidRPr="00B4103B">
        <w:rPr>
          <w:b w:val="0"/>
        </w:rPr>
        <w:t xml:space="preserve">Družinová </w:t>
      </w:r>
      <w:proofErr w:type="spellStart"/>
      <w:r w:rsidRPr="00B4103B">
        <w:rPr>
          <w:b w:val="0"/>
        </w:rPr>
        <w:t>talentmánie</w:t>
      </w:r>
      <w:proofErr w:type="spellEnd"/>
    </w:p>
    <w:p w:rsidR="00B4103B" w:rsidRPr="00B4103B" w:rsidRDefault="00B4103B" w:rsidP="00B4103B">
      <w:pPr>
        <w:pStyle w:val="Zkladntext"/>
        <w:ind w:firstLine="708"/>
        <w:rPr>
          <w:b w:val="0"/>
        </w:rPr>
      </w:pPr>
      <w:r w:rsidRPr="00B4103B">
        <w:rPr>
          <w:b w:val="0"/>
        </w:rPr>
        <w:t>Drakiáda</w:t>
      </w:r>
    </w:p>
    <w:p w:rsidR="00B4103B" w:rsidRPr="00B4103B" w:rsidRDefault="00B4103B" w:rsidP="00B4103B">
      <w:pPr>
        <w:pStyle w:val="Zkladntext"/>
        <w:ind w:firstLine="708"/>
        <w:rPr>
          <w:b w:val="0"/>
        </w:rPr>
      </w:pPr>
      <w:r w:rsidRPr="00B4103B">
        <w:rPr>
          <w:b w:val="0"/>
        </w:rPr>
        <w:t xml:space="preserve">Nejkrásnější hrad z písku </w:t>
      </w:r>
    </w:p>
    <w:p w:rsidR="00B4103B" w:rsidRPr="00B4103B" w:rsidRDefault="00B4103B" w:rsidP="00B4103B">
      <w:pPr>
        <w:pStyle w:val="Zkladntext"/>
        <w:ind w:firstLine="708"/>
        <w:rPr>
          <w:b w:val="0"/>
        </w:rPr>
      </w:pPr>
      <w:r w:rsidRPr="00B4103B">
        <w:rPr>
          <w:b w:val="0"/>
        </w:rPr>
        <w:t>V tomto školním roce byla</w:t>
      </w:r>
      <w:r>
        <w:rPr>
          <w:b w:val="0"/>
        </w:rPr>
        <w:t xml:space="preserve"> školní družina umístěna ve srovnání s předchozími roky</w:t>
      </w:r>
      <w:r w:rsidRPr="00B4103B">
        <w:rPr>
          <w:b w:val="0"/>
        </w:rPr>
        <w:t xml:space="preserve"> ve dvou samostatných prostorách</w:t>
      </w:r>
      <w:r>
        <w:rPr>
          <w:b w:val="0"/>
        </w:rPr>
        <w:t xml:space="preserve"> šk</w:t>
      </w:r>
      <w:r w:rsidR="00EF7680">
        <w:rPr>
          <w:b w:val="0"/>
        </w:rPr>
        <w:t>oly: v</w:t>
      </w:r>
      <w:r>
        <w:rPr>
          <w:b w:val="0"/>
        </w:rPr>
        <w:t xml:space="preserve"> dolní budově dvě </w:t>
      </w:r>
      <w:r w:rsidRPr="00B4103B">
        <w:rPr>
          <w:b w:val="0"/>
        </w:rPr>
        <w:t>oddě</w:t>
      </w:r>
      <w:r>
        <w:rPr>
          <w:b w:val="0"/>
        </w:rPr>
        <w:t xml:space="preserve">lení </w:t>
      </w:r>
      <w:r w:rsidRPr="00B4103B">
        <w:rPr>
          <w:b w:val="0"/>
        </w:rPr>
        <w:t xml:space="preserve">a </w:t>
      </w:r>
      <w:r>
        <w:rPr>
          <w:b w:val="0"/>
        </w:rPr>
        <w:t xml:space="preserve">rovněž </w:t>
      </w:r>
      <w:r w:rsidRPr="00B4103B">
        <w:rPr>
          <w:b w:val="0"/>
        </w:rPr>
        <w:t>v nové příst</w:t>
      </w:r>
      <w:r>
        <w:rPr>
          <w:b w:val="0"/>
        </w:rPr>
        <w:t>avbě dvě oddělení. Pro</w:t>
      </w:r>
      <w:r w:rsidR="00EF7680">
        <w:rPr>
          <w:b w:val="0"/>
        </w:rPr>
        <w:t xml:space="preserve"> venkovní</w:t>
      </w:r>
      <w:r w:rsidRPr="00B4103B">
        <w:rPr>
          <w:b w:val="0"/>
        </w:rPr>
        <w:t xml:space="preserve"> či</w:t>
      </w:r>
      <w:r>
        <w:rPr>
          <w:b w:val="0"/>
        </w:rPr>
        <w:t>nnosti sloužilo hřiště s hracími prvky</w:t>
      </w:r>
      <w:r w:rsidR="00EF7680">
        <w:rPr>
          <w:b w:val="0"/>
        </w:rPr>
        <w:t xml:space="preserve"> umístěné u dolní školy</w:t>
      </w:r>
      <w:r w:rsidRPr="00B4103B">
        <w:rPr>
          <w:b w:val="0"/>
        </w:rPr>
        <w:t xml:space="preserve"> a </w:t>
      </w:r>
      <w:r>
        <w:rPr>
          <w:b w:val="0"/>
        </w:rPr>
        <w:t xml:space="preserve">sportovní víceúčelové hřiště nad školou, školní tělocvična, </w:t>
      </w:r>
      <w:r w:rsidRPr="00B4103B">
        <w:rPr>
          <w:b w:val="0"/>
        </w:rPr>
        <w:t>dětské hřiště Na Ci</w:t>
      </w:r>
      <w:r w:rsidR="00EF7680">
        <w:rPr>
          <w:b w:val="0"/>
        </w:rPr>
        <w:t>helně a  Chuchelský háj.</w:t>
      </w:r>
    </w:p>
    <w:p w:rsidR="00B4103B" w:rsidRPr="00B4103B" w:rsidRDefault="00B4103B" w:rsidP="00B4103B">
      <w:pPr>
        <w:pStyle w:val="Zkladntext"/>
        <w:ind w:firstLine="708"/>
        <w:rPr>
          <w:b w:val="0"/>
        </w:rPr>
      </w:pPr>
      <w:r w:rsidRPr="00B4103B">
        <w:rPr>
          <w:b w:val="0"/>
        </w:rPr>
        <w:t>Provoz družiny ovlivnily červnové povodně, kdy nebylo možno využívat tělocvičnu</w:t>
      </w:r>
      <w:r w:rsidR="00EF7680">
        <w:rPr>
          <w:b w:val="0"/>
        </w:rPr>
        <w:t>,</w:t>
      </w:r>
      <w:r w:rsidRPr="00B4103B">
        <w:rPr>
          <w:b w:val="0"/>
        </w:rPr>
        <w:t xml:space="preserve"> neboť sloužila jako evakuační centrum. I přes tuto nepříznivou skutečnost se i tentokrát podařilo vše zvládnout s optimismem a dětem čas ve školní družině ubíhal rychle, příjemně a bez větších problémů.</w:t>
      </w:r>
      <w:r w:rsidR="00EF7680">
        <w:rPr>
          <w:b w:val="0"/>
        </w:rPr>
        <w:t xml:space="preserve"> </w:t>
      </w:r>
      <w:r w:rsidRPr="00B4103B">
        <w:rPr>
          <w:b w:val="0"/>
        </w:rPr>
        <w:t>Jako obvykle se školní družina podílela na výzdobě školy. Prostory školní družiny se měnily podle ročních období a měsíčních témat. Práce dětí zdobily nejen třídy, ale i chodby. Naše činnost byla průběžně prezentována i na školním webu.</w:t>
      </w:r>
    </w:p>
    <w:p w:rsidR="00B4103B" w:rsidRPr="00B4103B" w:rsidRDefault="00B4103B" w:rsidP="00B4103B">
      <w:pPr>
        <w:pStyle w:val="Zkladntext"/>
        <w:ind w:firstLine="708"/>
        <w:rPr>
          <w:b w:val="0"/>
        </w:rPr>
      </w:pPr>
      <w:r w:rsidRPr="00B4103B">
        <w:rPr>
          <w:b w:val="0"/>
        </w:rPr>
        <w:t xml:space="preserve">Naším cílem bylo vytvářet osobnost dítěte po všech stránkách. Takže jsme se zaměřily na všechny oblasti výchovy a vzdělání. Všem byla dána možnost spoluúčasti na volbě a tvorbě družinového programu. Úzce jsme spolupracovaly s třídními učiteli, rodiči, vedením </w:t>
      </w:r>
      <w:r w:rsidR="00EF7680">
        <w:rPr>
          <w:b w:val="0"/>
        </w:rPr>
        <w:t xml:space="preserve">školy a snažily se děti, které </w:t>
      </w:r>
      <w:r w:rsidRPr="00B4103B">
        <w:rPr>
          <w:b w:val="0"/>
        </w:rPr>
        <w:t>nám byly svěřeny do péče, připravit do života co nejlépe.</w:t>
      </w:r>
    </w:p>
    <w:p w:rsidR="00D42BBF" w:rsidRDefault="00D42BBF" w:rsidP="00D42BBF">
      <w:pPr>
        <w:rPr>
          <w:sz w:val="24"/>
          <w:szCs w:val="24"/>
        </w:rPr>
      </w:pPr>
    </w:p>
    <w:p w:rsidR="00D42BBF" w:rsidRDefault="00D42BBF" w:rsidP="00D42BBF">
      <w:pPr>
        <w:rPr>
          <w:sz w:val="24"/>
          <w:szCs w:val="24"/>
        </w:rPr>
      </w:pPr>
    </w:p>
    <w:p w:rsidR="00D42BBF" w:rsidRDefault="00D42BBF" w:rsidP="00D42BBF">
      <w:pPr>
        <w:jc w:val="both"/>
        <w:rPr>
          <w:b/>
          <w:sz w:val="24"/>
          <w:szCs w:val="24"/>
          <w:u w:val="single"/>
        </w:rPr>
      </w:pPr>
      <w:r>
        <w:rPr>
          <w:b/>
          <w:sz w:val="24"/>
          <w:szCs w:val="24"/>
          <w:u w:val="single"/>
        </w:rPr>
        <w:t xml:space="preserve">14. Poradenské služby školy </w:t>
      </w:r>
    </w:p>
    <w:p w:rsidR="00D42BBF" w:rsidRDefault="00D42BBF" w:rsidP="00D42BBF">
      <w:pPr>
        <w:jc w:val="both"/>
        <w:rPr>
          <w:sz w:val="24"/>
          <w:szCs w:val="24"/>
          <w:u w:val="single"/>
        </w:rPr>
      </w:pPr>
    </w:p>
    <w:p w:rsidR="00606653" w:rsidRPr="00606653" w:rsidRDefault="00606653" w:rsidP="00606653">
      <w:pPr>
        <w:jc w:val="both"/>
        <w:rPr>
          <w:sz w:val="24"/>
          <w:szCs w:val="24"/>
        </w:rPr>
      </w:pPr>
      <w:r w:rsidRPr="00606653">
        <w:rPr>
          <w:sz w:val="24"/>
          <w:szCs w:val="24"/>
        </w:rPr>
        <w:t>Péče o děti se speciálními vzdělávacími potřebami</w:t>
      </w:r>
    </w:p>
    <w:p w:rsidR="00606653" w:rsidRPr="00606653" w:rsidRDefault="00606653" w:rsidP="00606653">
      <w:pPr>
        <w:jc w:val="both"/>
        <w:rPr>
          <w:sz w:val="24"/>
          <w:szCs w:val="24"/>
        </w:rPr>
      </w:pPr>
      <w:r w:rsidRPr="00606653">
        <w:rPr>
          <w:sz w:val="24"/>
          <w:szCs w:val="24"/>
        </w:rPr>
        <w:t xml:space="preserve"> </w:t>
      </w:r>
    </w:p>
    <w:p w:rsidR="00606653" w:rsidRPr="00606653" w:rsidRDefault="00606653" w:rsidP="00606653">
      <w:pPr>
        <w:ind w:firstLine="708"/>
        <w:rPr>
          <w:sz w:val="24"/>
          <w:szCs w:val="24"/>
        </w:rPr>
      </w:pPr>
      <w:r w:rsidRPr="00606653">
        <w:rPr>
          <w:sz w:val="24"/>
          <w:szCs w:val="24"/>
        </w:rPr>
        <w:t>Počet dětí se SPUCH se na naší škole každoročně pohybuje mezi 16 – 20%. Žáci</w:t>
      </w:r>
      <w:r>
        <w:rPr>
          <w:sz w:val="24"/>
          <w:szCs w:val="24"/>
        </w:rPr>
        <w:t xml:space="preserve"> své obtíže</w:t>
      </w:r>
      <w:r w:rsidRPr="00606653">
        <w:rPr>
          <w:sz w:val="24"/>
          <w:szCs w:val="24"/>
        </w:rPr>
        <w:t xml:space="preserve"> díky poctivé práci a odborné pomoci</w:t>
      </w:r>
      <w:r>
        <w:rPr>
          <w:sz w:val="24"/>
          <w:szCs w:val="24"/>
        </w:rPr>
        <w:t xml:space="preserve"> </w:t>
      </w:r>
      <w:r w:rsidRPr="00606653">
        <w:rPr>
          <w:sz w:val="24"/>
          <w:szCs w:val="24"/>
        </w:rPr>
        <w:t xml:space="preserve">velmi dobře zvládají. </w:t>
      </w:r>
      <w:r>
        <w:rPr>
          <w:sz w:val="24"/>
          <w:szCs w:val="24"/>
        </w:rPr>
        <w:t>Ve sledovaném</w:t>
      </w:r>
      <w:r w:rsidRPr="00606653">
        <w:rPr>
          <w:sz w:val="24"/>
          <w:szCs w:val="24"/>
        </w:rPr>
        <w:t xml:space="preserve"> školním roc</w:t>
      </w:r>
      <w:r>
        <w:rPr>
          <w:sz w:val="24"/>
          <w:szCs w:val="24"/>
        </w:rPr>
        <w:t xml:space="preserve">e bylo </w:t>
      </w:r>
      <w:r w:rsidRPr="00606653">
        <w:rPr>
          <w:sz w:val="24"/>
          <w:szCs w:val="24"/>
        </w:rPr>
        <w:t xml:space="preserve">ve škole celkem dvacet jedna dětí se speciálními vzdělávacími potřebami (SVP). Sedm dětí, kterým jsou diagnostikovány vážné dyslektické a dysgrafické nebo jiné obtíže, pracuje podle  individuálním vzdělávacího plánu (IVP) pod vedením jednotlivých učitelů. Z tohoto počtu pomoc asistenta pedagoga potřebují dva žáci s narušenou komunikační schopností a dva žáci s Aspergerovým syndromem. Žákům se SVP se věnují třídní učitelé a učitelé odborných předmětů individuálně během vyučovacího procesu a v odpoledních hodinách i mimo kmenovou třídu, tak jak je stanoveno v IVP a u ostatních podle potřeby. Asistenti pedagoga se integrovaným žákům věnují i mimo kmenovou třídu podle potřeby. </w:t>
      </w:r>
    </w:p>
    <w:p w:rsidR="00606653" w:rsidRPr="00606653" w:rsidRDefault="00606653" w:rsidP="00606653">
      <w:pPr>
        <w:ind w:firstLine="708"/>
        <w:rPr>
          <w:sz w:val="24"/>
          <w:szCs w:val="24"/>
        </w:rPr>
      </w:pPr>
      <w:r w:rsidRPr="00606653">
        <w:rPr>
          <w:sz w:val="24"/>
          <w:szCs w:val="24"/>
        </w:rPr>
        <w:t>Na 1. stupni se žákům individuálně věnují třídní učitelé a s jedním žákem pracuje pravidelně asistent pedagoga. Na 2. stupni mají děti možnost navštěvovat Cvičení z</w:t>
      </w:r>
      <w:r>
        <w:rPr>
          <w:sz w:val="24"/>
          <w:szCs w:val="24"/>
        </w:rPr>
        <w:t xml:space="preserve"> českého jazyka. </w:t>
      </w:r>
      <w:r w:rsidRPr="00606653">
        <w:rPr>
          <w:sz w:val="24"/>
          <w:szCs w:val="24"/>
        </w:rPr>
        <w:t xml:space="preserve"> Žáci s narušenou komunikační schopností a žáci s Aspergerovým syndromem jsou plně integrováni v kmenových třídách. </w:t>
      </w:r>
    </w:p>
    <w:p w:rsidR="00606653" w:rsidRPr="00606653" w:rsidRDefault="00606653" w:rsidP="00606653">
      <w:pPr>
        <w:ind w:firstLine="708"/>
        <w:rPr>
          <w:sz w:val="24"/>
          <w:szCs w:val="24"/>
        </w:rPr>
      </w:pPr>
      <w:r w:rsidRPr="00606653">
        <w:rPr>
          <w:sz w:val="24"/>
          <w:szCs w:val="24"/>
        </w:rPr>
        <w:lastRenderedPageBreak/>
        <w:t>Výuka mimo kmenovou třídu probíhala s ohledem na potřeby žáka při těchto konzultačních hodinách:</w:t>
      </w:r>
    </w:p>
    <w:p w:rsidR="00606653" w:rsidRPr="00606653" w:rsidRDefault="00606653" w:rsidP="00606653">
      <w:pPr>
        <w:ind w:firstLine="708"/>
        <w:rPr>
          <w:sz w:val="24"/>
          <w:szCs w:val="24"/>
        </w:rPr>
      </w:pPr>
    </w:p>
    <w:tbl>
      <w:tblPr>
        <w:tblW w:w="0" w:type="auto"/>
        <w:tblLook w:val="01E0" w:firstRow="1" w:lastRow="1" w:firstColumn="1" w:lastColumn="1" w:noHBand="0" w:noVBand="0"/>
      </w:tblPr>
      <w:tblGrid>
        <w:gridCol w:w="4606"/>
        <w:gridCol w:w="4606"/>
      </w:tblGrid>
      <w:tr w:rsidR="00606653" w:rsidRPr="00606653" w:rsidTr="00114F88">
        <w:trPr>
          <w:trHeight w:val="1546"/>
        </w:trPr>
        <w:tc>
          <w:tcPr>
            <w:tcW w:w="4606" w:type="dxa"/>
            <w:shd w:val="clear" w:color="auto" w:fill="auto"/>
          </w:tcPr>
          <w:p w:rsidR="00606653" w:rsidRPr="00606653" w:rsidRDefault="00606653" w:rsidP="00114F88">
            <w:pPr>
              <w:rPr>
                <w:sz w:val="24"/>
                <w:szCs w:val="24"/>
                <w:u w:val="single"/>
              </w:rPr>
            </w:pPr>
            <w:r w:rsidRPr="00606653">
              <w:rPr>
                <w:sz w:val="24"/>
                <w:szCs w:val="24"/>
                <w:u w:val="single"/>
              </w:rPr>
              <w:t>PONDĚLÍ</w:t>
            </w:r>
          </w:p>
          <w:p w:rsidR="00606653" w:rsidRPr="00606653" w:rsidRDefault="00606653" w:rsidP="00114F88">
            <w:pPr>
              <w:rPr>
                <w:sz w:val="24"/>
                <w:szCs w:val="24"/>
              </w:rPr>
            </w:pPr>
            <w:r w:rsidRPr="00606653">
              <w:rPr>
                <w:sz w:val="24"/>
                <w:szCs w:val="24"/>
              </w:rPr>
              <w:t xml:space="preserve">Mgr. </w:t>
            </w:r>
            <w:proofErr w:type="spellStart"/>
            <w:r w:rsidRPr="00606653">
              <w:rPr>
                <w:sz w:val="24"/>
                <w:szCs w:val="24"/>
              </w:rPr>
              <w:t>Kočišová</w:t>
            </w:r>
            <w:proofErr w:type="spellEnd"/>
            <w:r w:rsidRPr="00606653">
              <w:rPr>
                <w:sz w:val="24"/>
                <w:szCs w:val="24"/>
              </w:rPr>
              <w:t xml:space="preserve"> 14,00 hod.</w:t>
            </w:r>
            <w:r w:rsidRPr="00606653">
              <w:rPr>
                <w:sz w:val="24"/>
                <w:szCs w:val="24"/>
              </w:rPr>
              <w:br/>
              <w:t>Mgr. Macurová 14,00 hod.</w:t>
            </w:r>
            <w:r w:rsidRPr="00606653">
              <w:rPr>
                <w:sz w:val="24"/>
                <w:szCs w:val="24"/>
              </w:rPr>
              <w:br/>
            </w:r>
          </w:p>
        </w:tc>
        <w:tc>
          <w:tcPr>
            <w:tcW w:w="4606" w:type="dxa"/>
            <w:shd w:val="clear" w:color="auto" w:fill="auto"/>
          </w:tcPr>
          <w:p w:rsidR="00606653" w:rsidRPr="00606653" w:rsidRDefault="00606653" w:rsidP="00114F88">
            <w:pPr>
              <w:rPr>
                <w:sz w:val="24"/>
                <w:szCs w:val="24"/>
              </w:rPr>
            </w:pPr>
            <w:r w:rsidRPr="00606653">
              <w:rPr>
                <w:sz w:val="24"/>
                <w:szCs w:val="24"/>
                <w:u w:val="single"/>
              </w:rPr>
              <w:t xml:space="preserve">STŘEDA </w:t>
            </w:r>
            <w:r w:rsidRPr="00606653">
              <w:rPr>
                <w:sz w:val="24"/>
                <w:szCs w:val="24"/>
                <w:u w:val="single"/>
              </w:rPr>
              <w:br/>
            </w:r>
            <w:r w:rsidRPr="00606653">
              <w:rPr>
                <w:sz w:val="24"/>
                <w:szCs w:val="24"/>
              </w:rPr>
              <w:t>Mgr. Burian 13,00 hod.</w:t>
            </w:r>
            <w:r w:rsidRPr="00606653">
              <w:rPr>
                <w:sz w:val="24"/>
                <w:szCs w:val="24"/>
              </w:rPr>
              <w:br/>
              <w:t>Mgr. Jančíková 14,00 hod.</w:t>
            </w:r>
            <w:r w:rsidRPr="00606653">
              <w:rPr>
                <w:sz w:val="24"/>
                <w:szCs w:val="24"/>
              </w:rPr>
              <w:br/>
              <w:t xml:space="preserve">Mgr. Jaklová 14,00 hod. </w:t>
            </w:r>
            <w:r w:rsidRPr="00606653">
              <w:rPr>
                <w:sz w:val="24"/>
                <w:szCs w:val="24"/>
              </w:rPr>
              <w:br/>
              <w:t xml:space="preserve">Mgr. Procházková 14,00 hod. </w:t>
            </w:r>
            <w:r w:rsidRPr="00606653">
              <w:rPr>
                <w:sz w:val="24"/>
                <w:szCs w:val="24"/>
              </w:rPr>
              <w:br/>
            </w:r>
          </w:p>
        </w:tc>
      </w:tr>
      <w:tr w:rsidR="00606653" w:rsidRPr="00606653" w:rsidTr="00114F88">
        <w:tc>
          <w:tcPr>
            <w:tcW w:w="4606" w:type="dxa"/>
            <w:shd w:val="clear" w:color="auto" w:fill="auto"/>
          </w:tcPr>
          <w:p w:rsidR="00606653" w:rsidRPr="00606653" w:rsidRDefault="00606653" w:rsidP="00114F88">
            <w:pPr>
              <w:rPr>
                <w:sz w:val="24"/>
                <w:szCs w:val="24"/>
              </w:rPr>
            </w:pPr>
            <w:r w:rsidRPr="00606653">
              <w:rPr>
                <w:sz w:val="24"/>
                <w:szCs w:val="24"/>
                <w:u w:val="single"/>
              </w:rPr>
              <w:t xml:space="preserve">ÚTERÝ </w:t>
            </w:r>
            <w:r w:rsidRPr="00606653">
              <w:rPr>
                <w:sz w:val="24"/>
                <w:szCs w:val="24"/>
                <w:u w:val="single"/>
              </w:rPr>
              <w:br/>
            </w:r>
            <w:r w:rsidRPr="00606653">
              <w:rPr>
                <w:sz w:val="24"/>
                <w:szCs w:val="24"/>
              </w:rPr>
              <w:t>Mgr. Hromádka 13,30 hod.</w:t>
            </w:r>
            <w:r w:rsidRPr="00606653">
              <w:rPr>
                <w:sz w:val="24"/>
                <w:szCs w:val="24"/>
              </w:rPr>
              <w:br/>
              <w:t>Mgr. Havelková 14,00 hod.</w:t>
            </w:r>
            <w:r w:rsidRPr="00606653">
              <w:rPr>
                <w:sz w:val="24"/>
                <w:szCs w:val="24"/>
              </w:rPr>
              <w:br/>
            </w:r>
          </w:p>
        </w:tc>
        <w:tc>
          <w:tcPr>
            <w:tcW w:w="4606" w:type="dxa"/>
            <w:shd w:val="clear" w:color="auto" w:fill="auto"/>
          </w:tcPr>
          <w:p w:rsidR="00606653" w:rsidRPr="00606653" w:rsidRDefault="00606653" w:rsidP="00114F88">
            <w:pPr>
              <w:rPr>
                <w:sz w:val="24"/>
                <w:szCs w:val="24"/>
              </w:rPr>
            </w:pPr>
            <w:r w:rsidRPr="00606653">
              <w:rPr>
                <w:sz w:val="24"/>
                <w:szCs w:val="24"/>
                <w:u w:val="single"/>
              </w:rPr>
              <w:t xml:space="preserve">PÁTEK </w:t>
            </w:r>
            <w:r w:rsidRPr="00606653">
              <w:rPr>
                <w:sz w:val="24"/>
                <w:szCs w:val="24"/>
                <w:u w:val="single"/>
              </w:rPr>
              <w:br/>
            </w:r>
            <w:r w:rsidRPr="00606653">
              <w:rPr>
                <w:sz w:val="24"/>
                <w:szCs w:val="24"/>
              </w:rPr>
              <w:t>Mgr. Bošková 13,00 hod.</w:t>
            </w:r>
          </w:p>
          <w:p w:rsidR="00606653" w:rsidRPr="00606653" w:rsidRDefault="00606653" w:rsidP="00114F88">
            <w:pPr>
              <w:rPr>
                <w:sz w:val="24"/>
                <w:szCs w:val="24"/>
              </w:rPr>
            </w:pPr>
          </w:p>
        </w:tc>
      </w:tr>
    </w:tbl>
    <w:p w:rsidR="00606653" w:rsidRPr="00606653" w:rsidRDefault="00606653" w:rsidP="00606653">
      <w:pPr>
        <w:ind w:firstLine="708"/>
        <w:rPr>
          <w:sz w:val="24"/>
          <w:szCs w:val="24"/>
        </w:rPr>
      </w:pPr>
    </w:p>
    <w:p w:rsidR="00606653" w:rsidRPr="00606653" w:rsidRDefault="00606653" w:rsidP="00606653">
      <w:pPr>
        <w:ind w:firstLine="708"/>
        <w:rPr>
          <w:sz w:val="24"/>
          <w:szCs w:val="24"/>
        </w:rPr>
      </w:pPr>
    </w:p>
    <w:p w:rsidR="00606653" w:rsidRPr="00606653" w:rsidRDefault="00606653" w:rsidP="00606653">
      <w:pPr>
        <w:ind w:firstLine="708"/>
        <w:rPr>
          <w:sz w:val="24"/>
          <w:szCs w:val="24"/>
        </w:rPr>
      </w:pPr>
      <w:r w:rsidRPr="00606653">
        <w:rPr>
          <w:sz w:val="24"/>
          <w:szCs w:val="24"/>
        </w:rPr>
        <w:t xml:space="preserve">Odborníci ze speciálních pracovišť </w:t>
      </w:r>
      <w:proofErr w:type="spellStart"/>
      <w:r w:rsidRPr="00606653">
        <w:rPr>
          <w:sz w:val="24"/>
          <w:szCs w:val="24"/>
        </w:rPr>
        <w:t>Apla</w:t>
      </w:r>
      <w:proofErr w:type="spellEnd"/>
      <w:r w:rsidRPr="00606653">
        <w:rPr>
          <w:sz w:val="24"/>
          <w:szCs w:val="24"/>
        </w:rPr>
        <w:t xml:space="preserve">, Vertikála, Speciálně pedagogické centrum pro děti a mládež s vadami řeči, se zaměřením na augmentativní a alternativní komunikaci s. r. o., Tyršova 13, Praha 2 podle potřeby spolupracují se školou, konzultují a hodnotí s jednotlivými vyučujícími formy a metody práce. Úzká spolupráce s odborníky ze specializovaných pracovišť je zárukou kvalitního výchovného a vzdělávacího působení. Pracovnice OPPP Mgr. Košťálová, Mgr. Červinková navštěvují školu vždy ve čtvrtek podle aktuální potřeby. V týmové spolupráci řešíme problematické situace našich žáků. Odborný dohled a konkrétní návody Mgr. Šarounové a Mgr. Laudové napomáhají při práci s dětmi s komunikačními obtížemi. Podporu škole při práci s dětmi s poruchou autistického spektra poskytuje Mgr. </w:t>
      </w:r>
      <w:proofErr w:type="spellStart"/>
      <w:r w:rsidRPr="00606653">
        <w:rPr>
          <w:sz w:val="24"/>
          <w:szCs w:val="24"/>
        </w:rPr>
        <w:t>Kindlerová</w:t>
      </w:r>
      <w:proofErr w:type="spellEnd"/>
      <w:r w:rsidRPr="00606653">
        <w:rPr>
          <w:sz w:val="24"/>
          <w:szCs w:val="24"/>
        </w:rPr>
        <w:t xml:space="preserve"> a Mgr. Vokáčová. S žáky nadanými pracujeme individuálně s ohledem na jejich zájmy. Dovednosti prohlubujeme s důrazem na plnění klíčových kompetencí s využitím </w:t>
      </w:r>
      <w:proofErr w:type="spellStart"/>
      <w:r w:rsidRPr="00606653">
        <w:rPr>
          <w:sz w:val="24"/>
          <w:szCs w:val="24"/>
        </w:rPr>
        <w:t>daltonských</w:t>
      </w:r>
      <w:proofErr w:type="spellEnd"/>
      <w:r w:rsidRPr="00606653">
        <w:rPr>
          <w:sz w:val="24"/>
          <w:szCs w:val="24"/>
        </w:rPr>
        <w:t xml:space="preserve"> prvků zařazených do individuální výuky.</w:t>
      </w:r>
    </w:p>
    <w:p w:rsidR="00606653" w:rsidRPr="00606653" w:rsidRDefault="00606653" w:rsidP="00606653">
      <w:pPr>
        <w:rPr>
          <w:sz w:val="24"/>
          <w:szCs w:val="24"/>
        </w:rPr>
      </w:pPr>
    </w:p>
    <w:p w:rsidR="00606653" w:rsidRPr="00606653" w:rsidRDefault="00606653" w:rsidP="00606653">
      <w:pPr>
        <w:rPr>
          <w:b/>
          <w:sz w:val="24"/>
          <w:szCs w:val="24"/>
        </w:rPr>
      </w:pPr>
      <w:r w:rsidRPr="00606653">
        <w:rPr>
          <w:b/>
          <w:sz w:val="24"/>
          <w:szCs w:val="24"/>
        </w:rPr>
        <w:t>Spolupráce s různými subjekty</w:t>
      </w:r>
    </w:p>
    <w:p w:rsidR="00606653" w:rsidRPr="00606653" w:rsidRDefault="00606653" w:rsidP="00606653">
      <w:pPr>
        <w:rPr>
          <w:sz w:val="24"/>
          <w:szCs w:val="24"/>
        </w:rPr>
      </w:pPr>
    </w:p>
    <w:p w:rsidR="00606653" w:rsidRPr="00606653" w:rsidRDefault="00606653" w:rsidP="00606653">
      <w:pPr>
        <w:ind w:firstLine="708"/>
        <w:rPr>
          <w:sz w:val="24"/>
          <w:szCs w:val="24"/>
        </w:rPr>
      </w:pPr>
      <w:r w:rsidRPr="00606653">
        <w:rPr>
          <w:sz w:val="24"/>
          <w:szCs w:val="24"/>
        </w:rPr>
        <w:t xml:space="preserve">Při řešení konkrétních vzdělávacích a výchovných problémů těsně spolupracujeme s OPPP pro Prahu 5 (Mgr. Košťálová, Mgr. Mocová, Mgr. Červinková) a výše jmenovanými speciálně pedagogickými centry (Mgr. Šarounová, Mgr. </w:t>
      </w:r>
      <w:proofErr w:type="spellStart"/>
      <w:r w:rsidRPr="00606653">
        <w:rPr>
          <w:sz w:val="24"/>
          <w:szCs w:val="24"/>
        </w:rPr>
        <w:t>Laudová</w:t>
      </w:r>
      <w:proofErr w:type="spellEnd"/>
      <w:r w:rsidRPr="00606653">
        <w:rPr>
          <w:sz w:val="24"/>
          <w:szCs w:val="24"/>
        </w:rPr>
        <w:t xml:space="preserve">, </w:t>
      </w:r>
      <w:proofErr w:type="spellStart"/>
      <w:r w:rsidRPr="00606653">
        <w:rPr>
          <w:sz w:val="24"/>
          <w:szCs w:val="24"/>
        </w:rPr>
        <w:t>Phdr.</w:t>
      </w:r>
      <w:proofErr w:type="spellEnd"/>
      <w:r w:rsidRPr="00606653">
        <w:rPr>
          <w:sz w:val="24"/>
          <w:szCs w:val="24"/>
        </w:rPr>
        <w:t xml:space="preserve"> Michalová, Mgr. Vokáčová, Mgr. </w:t>
      </w:r>
      <w:proofErr w:type="spellStart"/>
      <w:r w:rsidRPr="00606653">
        <w:rPr>
          <w:sz w:val="24"/>
          <w:szCs w:val="24"/>
        </w:rPr>
        <w:t>Kindlerová</w:t>
      </w:r>
      <w:proofErr w:type="spellEnd"/>
      <w:r w:rsidRPr="00606653">
        <w:rPr>
          <w:sz w:val="24"/>
          <w:szCs w:val="24"/>
        </w:rPr>
        <w:t>).</w:t>
      </w:r>
    </w:p>
    <w:p w:rsidR="00606653" w:rsidRPr="00606653" w:rsidRDefault="00606653" w:rsidP="00606653">
      <w:pPr>
        <w:ind w:firstLine="708"/>
        <w:rPr>
          <w:sz w:val="24"/>
          <w:szCs w:val="24"/>
        </w:rPr>
      </w:pPr>
    </w:p>
    <w:p w:rsidR="00606653" w:rsidRPr="00606653" w:rsidRDefault="00606653" w:rsidP="00606653">
      <w:pPr>
        <w:ind w:firstLine="708"/>
        <w:rPr>
          <w:sz w:val="24"/>
          <w:szCs w:val="24"/>
        </w:rPr>
      </w:pPr>
      <w:r w:rsidRPr="00606653">
        <w:rPr>
          <w:sz w:val="24"/>
          <w:szCs w:val="24"/>
        </w:rPr>
        <w:t xml:space="preserve">Pro rodiče žáků 6. ročníku připravila Mgr. Košťálová přednášku k problematice přechodu žáků na 2. stupeň základní školy a s ním spojené první projevy puberty. </w:t>
      </w:r>
    </w:p>
    <w:p w:rsidR="00606653" w:rsidRPr="00606653" w:rsidRDefault="00606653" w:rsidP="00606653">
      <w:pPr>
        <w:ind w:firstLine="708"/>
        <w:rPr>
          <w:sz w:val="24"/>
          <w:szCs w:val="24"/>
        </w:rPr>
      </w:pPr>
      <w:r w:rsidRPr="00606653">
        <w:rPr>
          <w:sz w:val="24"/>
          <w:szCs w:val="24"/>
        </w:rPr>
        <w:t xml:space="preserve">Pro rodiče žáků 1. ročníků pohovořila Mgr. Košťálová na téma Duševní hygiena dítěte na ZŠ. </w:t>
      </w:r>
    </w:p>
    <w:p w:rsidR="00606653" w:rsidRPr="00606653" w:rsidRDefault="00606653" w:rsidP="00606653">
      <w:pPr>
        <w:ind w:firstLine="708"/>
        <w:rPr>
          <w:sz w:val="24"/>
          <w:szCs w:val="24"/>
        </w:rPr>
      </w:pPr>
      <w:r w:rsidRPr="00606653">
        <w:rPr>
          <w:sz w:val="24"/>
          <w:szCs w:val="24"/>
        </w:rPr>
        <w:t>Pro žáky 9. ročníku nabízí OPPP skupinové testování profesní orientace a následné individuální pohovory na půdě OPPP.</w:t>
      </w:r>
      <w:r>
        <w:rPr>
          <w:sz w:val="24"/>
          <w:szCs w:val="24"/>
        </w:rPr>
        <w:t xml:space="preserve"> </w:t>
      </w:r>
      <w:r w:rsidRPr="00606653">
        <w:rPr>
          <w:sz w:val="24"/>
          <w:szCs w:val="24"/>
        </w:rPr>
        <w:t xml:space="preserve">Využíváme služeb Úřadu práce a navštěvujeme Informační poradenské středisko pro volbu povolání. Občanské sdružení Život bez závislostí dlouhodobě spolupracuje s žáky všech ročníků základní školy. V letošním školním roce proběhl adaptační kurz organizovaný o. s. Život bez závislosti zaměřený na </w:t>
      </w:r>
      <w:proofErr w:type="spellStart"/>
      <w:r w:rsidRPr="00606653">
        <w:rPr>
          <w:sz w:val="24"/>
          <w:szCs w:val="24"/>
        </w:rPr>
        <w:t>sociometrii</w:t>
      </w:r>
      <w:proofErr w:type="spellEnd"/>
      <w:r w:rsidRPr="00606653">
        <w:rPr>
          <w:sz w:val="24"/>
          <w:szCs w:val="24"/>
        </w:rPr>
        <w:t xml:space="preserve"> a problematiku rizikových vztahů. Rodiče žáků s různými obtížemi se v rámci rodinné terapie obrací na soukromá zařízení doporučená OPPP pro Prahu 5. Pravidelně spolupracujeme s Mgr. </w:t>
      </w:r>
      <w:proofErr w:type="spellStart"/>
      <w:r w:rsidRPr="00606653">
        <w:rPr>
          <w:sz w:val="24"/>
          <w:szCs w:val="24"/>
        </w:rPr>
        <w:t>Kindlerovou</w:t>
      </w:r>
      <w:proofErr w:type="spellEnd"/>
      <w:r w:rsidRPr="00606653">
        <w:rPr>
          <w:sz w:val="24"/>
          <w:szCs w:val="24"/>
        </w:rPr>
        <w:t xml:space="preserve"> z SPC Vertikála. </w:t>
      </w:r>
    </w:p>
    <w:p w:rsidR="00606653" w:rsidRPr="00606653" w:rsidRDefault="00606653" w:rsidP="00606653">
      <w:pPr>
        <w:ind w:firstLine="708"/>
        <w:rPr>
          <w:sz w:val="24"/>
          <w:szCs w:val="24"/>
        </w:rPr>
      </w:pPr>
      <w:r w:rsidRPr="00606653">
        <w:rPr>
          <w:sz w:val="24"/>
          <w:szCs w:val="24"/>
        </w:rPr>
        <w:t xml:space="preserve">Nejužší kontakt máme s Mgr. Košťálovou. Průběžně se domlouváme o termínech urgentních návštěv. Pravidelná setkání pracovníka poradny se konají přibližně 1 x za 2 měsíce. Domlouváme se na potřebě náslechu ve třídě, škola hodnotí náslechy kladně. </w:t>
      </w:r>
      <w:r w:rsidRPr="00606653">
        <w:rPr>
          <w:sz w:val="24"/>
          <w:szCs w:val="24"/>
        </w:rPr>
        <w:lastRenderedPageBreak/>
        <w:t xml:space="preserve">Nezaujatý názor dalšího odborníka rozšiřuje možné způsoby pomoci v konkrétním případě.  Po provedeném náslechu ve třídě problém znova diskutujeme a tuto diskusi považujeme za cennou. </w:t>
      </w:r>
    </w:p>
    <w:p w:rsidR="00606653" w:rsidRPr="00606653" w:rsidRDefault="00606653" w:rsidP="00606653">
      <w:pPr>
        <w:ind w:firstLine="708"/>
        <w:rPr>
          <w:sz w:val="24"/>
          <w:szCs w:val="24"/>
        </w:rPr>
      </w:pPr>
      <w:r w:rsidRPr="00606653">
        <w:rPr>
          <w:sz w:val="24"/>
          <w:szCs w:val="24"/>
        </w:rPr>
        <w:t xml:space="preserve">V případě, že vyvstane aktuální problém, řešíme situaci operativně, telefonicky se spojíme a hledáme možné postupy. Pravidelná spolupráce probíhá také s dalšími pracovníky z poradny. Činnost vždy koncem školního roku společně zhodnotíme. </w:t>
      </w:r>
    </w:p>
    <w:p w:rsidR="00606653" w:rsidRPr="00606653" w:rsidRDefault="00606653" w:rsidP="00606653">
      <w:pPr>
        <w:rPr>
          <w:sz w:val="24"/>
          <w:szCs w:val="24"/>
        </w:rPr>
      </w:pPr>
    </w:p>
    <w:p w:rsidR="00606653" w:rsidRPr="00606653" w:rsidRDefault="00606653" w:rsidP="00606653">
      <w:pPr>
        <w:rPr>
          <w:sz w:val="24"/>
          <w:szCs w:val="24"/>
        </w:rPr>
      </w:pPr>
    </w:p>
    <w:p w:rsidR="00606653" w:rsidRPr="00606653" w:rsidRDefault="00606653" w:rsidP="00606653">
      <w:pPr>
        <w:rPr>
          <w:b/>
          <w:sz w:val="24"/>
          <w:szCs w:val="24"/>
        </w:rPr>
      </w:pPr>
      <w:r w:rsidRPr="00606653">
        <w:rPr>
          <w:b/>
          <w:sz w:val="24"/>
          <w:szCs w:val="24"/>
        </w:rPr>
        <w:t>Výchovná opatření</w:t>
      </w:r>
    </w:p>
    <w:p w:rsidR="00606653" w:rsidRPr="00606653" w:rsidRDefault="00606653" w:rsidP="00606653">
      <w:pPr>
        <w:rPr>
          <w:sz w:val="24"/>
          <w:szCs w:val="24"/>
        </w:rPr>
      </w:pPr>
    </w:p>
    <w:p w:rsidR="00606653" w:rsidRPr="00606653" w:rsidRDefault="00606653" w:rsidP="00606653">
      <w:pPr>
        <w:ind w:firstLine="708"/>
        <w:rPr>
          <w:sz w:val="24"/>
          <w:szCs w:val="24"/>
        </w:rPr>
      </w:pPr>
      <w:r w:rsidRPr="00606653">
        <w:rPr>
          <w:sz w:val="24"/>
          <w:szCs w:val="24"/>
        </w:rPr>
        <w:t xml:space="preserve">S velkou vstřícností a pochopením se projednávala všechna kázeňská opatření, tj. schůzky s rodiči, pohovory se samotnými žáky a setkání s odborníky. Dlouhodobě spolupracujeme se speciálním pedagogickým centrem při ZŠ pro žáky se specifickými poruchami chování, konkrétně s mezinárodně uznávanou expertkou, autorkou řady publikací zabývajících se problematikou výuky a výchovy dětí se vzdělávacími poruchami </w:t>
      </w:r>
      <w:proofErr w:type="spellStart"/>
      <w:r w:rsidRPr="00606653">
        <w:rPr>
          <w:sz w:val="24"/>
          <w:szCs w:val="24"/>
        </w:rPr>
        <w:t>Phdr.</w:t>
      </w:r>
      <w:proofErr w:type="spellEnd"/>
      <w:r w:rsidRPr="00606653">
        <w:rPr>
          <w:sz w:val="24"/>
          <w:szCs w:val="24"/>
        </w:rPr>
        <w:t xml:space="preserve"> Zdenou Michalovou, Ph.D. </w:t>
      </w:r>
    </w:p>
    <w:p w:rsidR="00606653" w:rsidRPr="00606653" w:rsidRDefault="00606653" w:rsidP="00606653">
      <w:pPr>
        <w:ind w:firstLine="708"/>
        <w:rPr>
          <w:sz w:val="24"/>
          <w:szCs w:val="24"/>
        </w:rPr>
      </w:pPr>
      <w:r w:rsidRPr="00606653">
        <w:rPr>
          <w:sz w:val="24"/>
          <w:szCs w:val="24"/>
        </w:rPr>
        <w:t>Jako nejúčinnější metoda výchovné práce se nám osvědčila kreativní spolupráce s rodiči a soustavná, cílevědomá a trpělivá práce se žáky. Veškerá činnost a z ní vyplývající opatření je založena na domluvě a s ní úzce propojené důvěře. Jedním z důkazů individuálního působení je i to, že se žáci s IVP zapojují do vš</w:t>
      </w:r>
      <w:r>
        <w:rPr>
          <w:sz w:val="24"/>
          <w:szCs w:val="24"/>
        </w:rPr>
        <w:t xml:space="preserve">ech školních aktivit. </w:t>
      </w:r>
      <w:r w:rsidRPr="00606653">
        <w:rPr>
          <w:sz w:val="24"/>
          <w:szCs w:val="24"/>
        </w:rPr>
        <w:t>Děti s SVP se účastní všech aktivit, např. jazykového pobytu v zahraničí.</w:t>
      </w:r>
    </w:p>
    <w:p w:rsidR="00606653" w:rsidRPr="00606653" w:rsidRDefault="00606653" w:rsidP="00606653">
      <w:pPr>
        <w:rPr>
          <w:sz w:val="24"/>
          <w:szCs w:val="24"/>
        </w:rPr>
      </w:pPr>
    </w:p>
    <w:p w:rsidR="00606653" w:rsidRPr="00606653" w:rsidRDefault="00606653" w:rsidP="00606653">
      <w:pPr>
        <w:rPr>
          <w:b/>
          <w:sz w:val="24"/>
          <w:szCs w:val="24"/>
        </w:rPr>
      </w:pPr>
      <w:r w:rsidRPr="00606653">
        <w:rPr>
          <w:b/>
          <w:sz w:val="24"/>
          <w:szCs w:val="24"/>
        </w:rPr>
        <w:t>Profesní orientace</w:t>
      </w:r>
    </w:p>
    <w:p w:rsidR="00606653" w:rsidRPr="00606653" w:rsidRDefault="00606653" w:rsidP="00606653">
      <w:pPr>
        <w:rPr>
          <w:sz w:val="24"/>
          <w:szCs w:val="24"/>
        </w:rPr>
      </w:pPr>
    </w:p>
    <w:p w:rsidR="00606653" w:rsidRPr="00606653" w:rsidRDefault="00606653" w:rsidP="00606653">
      <w:pPr>
        <w:ind w:firstLine="708"/>
        <w:rPr>
          <w:sz w:val="24"/>
          <w:szCs w:val="24"/>
        </w:rPr>
      </w:pPr>
      <w:r w:rsidRPr="00606653">
        <w:rPr>
          <w:sz w:val="24"/>
          <w:szCs w:val="24"/>
        </w:rPr>
        <w:t xml:space="preserve">Na svojí budoucí profesi se žáci připravují již v 6. a v 7. ročníku, kdy procházejí různými sebepoznávacími programy v rámci předmětu Výchova </w:t>
      </w:r>
      <w:r w:rsidR="00534B42">
        <w:rPr>
          <w:sz w:val="24"/>
          <w:szCs w:val="24"/>
        </w:rPr>
        <w:t xml:space="preserve">k občanství a </w:t>
      </w:r>
      <w:r w:rsidRPr="00606653">
        <w:rPr>
          <w:sz w:val="24"/>
          <w:szCs w:val="24"/>
        </w:rPr>
        <w:t xml:space="preserve">ke zdraví. Žáci osmého ročníku pracovali se různými studijními materiály (Finanční a ekonomická gramotnost, volba povolání – Most, materiály umístěné na internetu apod.), které podpořily sebepoznání, posílily schopnost orientace na trhu práce a prohloubily finanční gramotnost. </w:t>
      </w:r>
      <w:r w:rsidR="00534B42">
        <w:rPr>
          <w:sz w:val="24"/>
          <w:szCs w:val="24"/>
        </w:rPr>
        <w:t xml:space="preserve">Pro spolužáky z ostatních </w:t>
      </w:r>
      <w:r w:rsidR="00A9395D">
        <w:rPr>
          <w:sz w:val="24"/>
          <w:szCs w:val="24"/>
        </w:rPr>
        <w:t>tříd uspořádali Veletrh řemesel – projekt rozvíjející hlavně kompetence pracovní, sociální a komunikativní.</w:t>
      </w:r>
    </w:p>
    <w:p w:rsidR="00606653" w:rsidRPr="00606653" w:rsidRDefault="00606653" w:rsidP="00606653">
      <w:pPr>
        <w:ind w:firstLine="708"/>
        <w:rPr>
          <w:sz w:val="24"/>
          <w:szCs w:val="24"/>
        </w:rPr>
      </w:pPr>
      <w:r w:rsidRPr="00606653">
        <w:rPr>
          <w:sz w:val="24"/>
          <w:szCs w:val="24"/>
        </w:rPr>
        <w:t xml:space="preserve">Budoucí studenti využili nabídky OPPP Prahy 5 a absolvovali </w:t>
      </w:r>
      <w:proofErr w:type="spellStart"/>
      <w:r w:rsidRPr="00606653">
        <w:rPr>
          <w:sz w:val="24"/>
          <w:szCs w:val="24"/>
        </w:rPr>
        <w:t>profivyšetření</w:t>
      </w:r>
      <w:proofErr w:type="spellEnd"/>
      <w:r w:rsidRPr="00606653">
        <w:rPr>
          <w:sz w:val="24"/>
          <w:szCs w:val="24"/>
        </w:rPr>
        <w:t xml:space="preserve"> pod vedením Mgr. Košťálové. Žáci 9. třídy vyhodnotili pomocí počítačového programu v Informačním poradenském středisku (IPS) své schopnosti, dovednosti a možnosti, které jsou klíčové při rozhodování o budoucí profesi. Výsledky napomohly při výběru střední školy. </w:t>
      </w:r>
      <w:r w:rsidR="00534B42">
        <w:rPr>
          <w:sz w:val="24"/>
          <w:szCs w:val="24"/>
        </w:rPr>
        <w:t>Proběhla i pravidelně realizovaná beseda s ř</w:t>
      </w:r>
      <w:r w:rsidRPr="00606653">
        <w:rPr>
          <w:sz w:val="24"/>
          <w:szCs w:val="24"/>
        </w:rPr>
        <w:t>editel</w:t>
      </w:r>
      <w:r w:rsidR="00534B42">
        <w:rPr>
          <w:sz w:val="24"/>
          <w:szCs w:val="24"/>
        </w:rPr>
        <w:t>em</w:t>
      </w:r>
      <w:r w:rsidRPr="00606653">
        <w:rPr>
          <w:sz w:val="24"/>
          <w:szCs w:val="24"/>
        </w:rPr>
        <w:t xml:space="preserve"> Úřadu práce </w:t>
      </w:r>
      <w:r w:rsidR="00534B42">
        <w:rPr>
          <w:sz w:val="24"/>
          <w:szCs w:val="24"/>
        </w:rPr>
        <w:t xml:space="preserve">Mgr. </w:t>
      </w:r>
      <w:proofErr w:type="spellStart"/>
      <w:r w:rsidRPr="00606653">
        <w:rPr>
          <w:sz w:val="24"/>
          <w:szCs w:val="24"/>
        </w:rPr>
        <w:t>Faturík</w:t>
      </w:r>
      <w:r w:rsidR="00534B42">
        <w:rPr>
          <w:sz w:val="24"/>
          <w:szCs w:val="24"/>
        </w:rPr>
        <w:t>em</w:t>
      </w:r>
      <w:proofErr w:type="spellEnd"/>
      <w:r w:rsidRPr="00606653">
        <w:rPr>
          <w:sz w:val="24"/>
          <w:szCs w:val="24"/>
        </w:rPr>
        <w:t xml:space="preserve"> pro rodiče žáků osmého a devátého ročníku na téma uplatnění na trhu práce. V letošním školním roce si děti individuálně prohlédly různé výstavy či veletrhy zaměřené na prezentaci středních škol. Dny otevřených dveří na jednotlivých školách navštěvovali žáci v doprovodu svých zákonných zástupců. Informace, dojmy a první postřehy jsme následně společně konzultovali a tím posílili trojstrannou spolupráci žáka, rodičů a školy. Výchovná poradkyně, ředitelka školy a třídní učitelka se dětem při výběru středních škol individuálně věnovaly. Návštěva škol při příležitosti Dnu otevřených dveří na středních školách byla doporučena i žákům osmého ročníku. </w:t>
      </w:r>
    </w:p>
    <w:p w:rsidR="00606653" w:rsidRPr="00606653" w:rsidRDefault="00606653" w:rsidP="00606653">
      <w:pPr>
        <w:ind w:firstLine="708"/>
        <w:rPr>
          <w:sz w:val="24"/>
          <w:szCs w:val="24"/>
        </w:rPr>
      </w:pPr>
    </w:p>
    <w:p w:rsidR="00606653" w:rsidRPr="00606653" w:rsidRDefault="00606653" w:rsidP="00534B42">
      <w:pPr>
        <w:ind w:firstLine="708"/>
        <w:rPr>
          <w:sz w:val="24"/>
          <w:szCs w:val="24"/>
        </w:rPr>
      </w:pPr>
      <w:r w:rsidRPr="00606653">
        <w:rPr>
          <w:sz w:val="24"/>
          <w:szCs w:val="24"/>
        </w:rPr>
        <w:t>Ve školním roce 2012/2013 se žáci hlásili na různé typy</w:t>
      </w:r>
      <w:r w:rsidR="00534B42">
        <w:rPr>
          <w:sz w:val="24"/>
          <w:szCs w:val="24"/>
        </w:rPr>
        <w:t xml:space="preserve"> středních škol.</w:t>
      </w:r>
    </w:p>
    <w:p w:rsidR="00606653" w:rsidRPr="00606653" w:rsidRDefault="00606653" w:rsidP="00606653">
      <w:pPr>
        <w:ind w:firstLine="708"/>
        <w:rPr>
          <w:sz w:val="24"/>
          <w:szCs w:val="24"/>
        </w:rPr>
      </w:pPr>
      <w:r w:rsidRPr="00606653">
        <w:rPr>
          <w:noProof/>
          <w:sz w:val="24"/>
          <w:szCs w:val="24"/>
        </w:rPr>
        <w:lastRenderedPageBreak/>
        <w:drawing>
          <wp:inline distT="0" distB="0" distL="0" distR="0">
            <wp:extent cx="3562350" cy="19907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1118" t="15498" r="2101" b="24962"/>
                    <a:stretch>
                      <a:fillRect/>
                    </a:stretch>
                  </pic:blipFill>
                  <pic:spPr bwMode="auto">
                    <a:xfrm>
                      <a:off x="0" y="0"/>
                      <a:ext cx="3562350" cy="1990725"/>
                    </a:xfrm>
                    <a:prstGeom prst="rect">
                      <a:avLst/>
                    </a:prstGeom>
                    <a:noFill/>
                    <a:ln w="9525">
                      <a:noFill/>
                      <a:miter lim="800000"/>
                      <a:headEnd/>
                      <a:tailEnd/>
                    </a:ln>
                  </pic:spPr>
                </pic:pic>
              </a:graphicData>
            </a:graphic>
          </wp:inline>
        </w:drawing>
      </w:r>
    </w:p>
    <w:p w:rsidR="00606653" w:rsidRPr="00606653" w:rsidRDefault="00606653" w:rsidP="00606653">
      <w:pPr>
        <w:ind w:firstLine="708"/>
        <w:rPr>
          <w:sz w:val="24"/>
          <w:szCs w:val="24"/>
        </w:rPr>
      </w:pPr>
      <w:r w:rsidRPr="00606653">
        <w:rPr>
          <w:sz w:val="24"/>
          <w:szCs w:val="24"/>
        </w:rPr>
        <w:br w:type="textWrapping" w:clear="all"/>
      </w:r>
    </w:p>
    <w:p w:rsidR="00606653" w:rsidRPr="00606653" w:rsidRDefault="00606653" w:rsidP="00D63551">
      <w:pPr>
        <w:rPr>
          <w:sz w:val="24"/>
          <w:szCs w:val="24"/>
        </w:rPr>
      </w:pPr>
      <w:r w:rsidRPr="00606653">
        <w:rPr>
          <w:sz w:val="24"/>
          <w:szCs w:val="24"/>
        </w:rPr>
        <w:t xml:space="preserve">Umístění našich žáků na střední školy: </w:t>
      </w:r>
    </w:p>
    <w:p w:rsidR="00606653" w:rsidRPr="00606653" w:rsidRDefault="00606653" w:rsidP="00606653">
      <w:pPr>
        <w:ind w:firstLine="708"/>
        <w:rPr>
          <w:sz w:val="24"/>
          <w:szCs w:val="24"/>
        </w:rPr>
      </w:pPr>
    </w:p>
    <w:p w:rsidR="00606653" w:rsidRPr="00606653" w:rsidRDefault="00606653" w:rsidP="00606653">
      <w:pPr>
        <w:numPr>
          <w:ilvl w:val="0"/>
          <w:numId w:val="10"/>
        </w:numPr>
        <w:overflowPunct/>
        <w:autoSpaceDE/>
        <w:autoSpaceDN/>
        <w:adjustRightInd/>
        <w:rPr>
          <w:sz w:val="24"/>
          <w:szCs w:val="24"/>
        </w:rPr>
      </w:pPr>
      <w:r w:rsidRPr="00606653">
        <w:rPr>
          <w:sz w:val="24"/>
          <w:szCs w:val="24"/>
        </w:rPr>
        <w:t>Gymnázium – 1</w:t>
      </w:r>
    </w:p>
    <w:p w:rsidR="00606653" w:rsidRPr="00606653" w:rsidRDefault="00606653" w:rsidP="00606653">
      <w:pPr>
        <w:numPr>
          <w:ilvl w:val="0"/>
          <w:numId w:val="10"/>
        </w:numPr>
        <w:overflowPunct/>
        <w:autoSpaceDE/>
        <w:autoSpaceDN/>
        <w:adjustRightInd/>
        <w:rPr>
          <w:sz w:val="24"/>
          <w:szCs w:val="24"/>
        </w:rPr>
      </w:pPr>
      <w:r w:rsidRPr="00606653">
        <w:rPr>
          <w:sz w:val="24"/>
          <w:szCs w:val="24"/>
        </w:rPr>
        <w:t xml:space="preserve">Obchodní akademie – 2 </w:t>
      </w:r>
    </w:p>
    <w:p w:rsidR="00606653" w:rsidRPr="00606653" w:rsidRDefault="00606653" w:rsidP="00606653">
      <w:pPr>
        <w:numPr>
          <w:ilvl w:val="0"/>
          <w:numId w:val="10"/>
        </w:numPr>
        <w:overflowPunct/>
        <w:autoSpaceDE/>
        <w:autoSpaceDN/>
        <w:adjustRightInd/>
        <w:rPr>
          <w:sz w:val="24"/>
          <w:szCs w:val="24"/>
        </w:rPr>
      </w:pPr>
      <w:r w:rsidRPr="00606653">
        <w:rPr>
          <w:sz w:val="24"/>
          <w:szCs w:val="24"/>
        </w:rPr>
        <w:t>SŠ pedagogická – 1</w:t>
      </w:r>
    </w:p>
    <w:p w:rsidR="00606653" w:rsidRPr="00606653" w:rsidRDefault="00606653" w:rsidP="00606653">
      <w:pPr>
        <w:numPr>
          <w:ilvl w:val="0"/>
          <w:numId w:val="10"/>
        </w:numPr>
        <w:overflowPunct/>
        <w:autoSpaceDE/>
        <w:autoSpaceDN/>
        <w:adjustRightInd/>
        <w:rPr>
          <w:sz w:val="24"/>
          <w:szCs w:val="24"/>
        </w:rPr>
      </w:pPr>
      <w:r w:rsidRPr="00606653">
        <w:rPr>
          <w:sz w:val="24"/>
          <w:szCs w:val="24"/>
        </w:rPr>
        <w:t>SŠ s uměleckým zaměřením – 4</w:t>
      </w:r>
    </w:p>
    <w:p w:rsidR="00606653" w:rsidRPr="00606653" w:rsidRDefault="00606653" w:rsidP="00606653">
      <w:pPr>
        <w:numPr>
          <w:ilvl w:val="0"/>
          <w:numId w:val="10"/>
        </w:numPr>
        <w:overflowPunct/>
        <w:autoSpaceDE/>
        <w:autoSpaceDN/>
        <w:adjustRightInd/>
        <w:rPr>
          <w:sz w:val="24"/>
          <w:szCs w:val="24"/>
        </w:rPr>
      </w:pPr>
      <w:r w:rsidRPr="00606653">
        <w:rPr>
          <w:sz w:val="24"/>
          <w:szCs w:val="24"/>
        </w:rPr>
        <w:t>SŠ technické a dopravní – 6</w:t>
      </w:r>
    </w:p>
    <w:p w:rsidR="00606653" w:rsidRPr="00606653" w:rsidRDefault="00606653" w:rsidP="00606653">
      <w:pPr>
        <w:numPr>
          <w:ilvl w:val="0"/>
          <w:numId w:val="10"/>
        </w:numPr>
        <w:overflowPunct/>
        <w:autoSpaceDE/>
        <w:autoSpaceDN/>
        <w:adjustRightInd/>
        <w:rPr>
          <w:sz w:val="24"/>
          <w:szCs w:val="24"/>
        </w:rPr>
      </w:pPr>
      <w:r w:rsidRPr="00606653">
        <w:rPr>
          <w:sz w:val="24"/>
          <w:szCs w:val="24"/>
        </w:rPr>
        <w:t>SŠ komunikace a správa v EU – 2</w:t>
      </w:r>
    </w:p>
    <w:p w:rsidR="00606653" w:rsidRPr="00606653" w:rsidRDefault="00606653" w:rsidP="00606653">
      <w:pPr>
        <w:numPr>
          <w:ilvl w:val="0"/>
          <w:numId w:val="10"/>
        </w:numPr>
        <w:overflowPunct/>
        <w:autoSpaceDE/>
        <w:autoSpaceDN/>
        <w:adjustRightInd/>
        <w:rPr>
          <w:sz w:val="24"/>
          <w:szCs w:val="24"/>
        </w:rPr>
      </w:pPr>
      <w:r w:rsidRPr="00606653">
        <w:rPr>
          <w:sz w:val="24"/>
          <w:szCs w:val="24"/>
        </w:rPr>
        <w:t>Střední odborné učiliště – 1</w:t>
      </w:r>
    </w:p>
    <w:p w:rsidR="00606653" w:rsidRPr="00606653" w:rsidRDefault="00606653" w:rsidP="00606653">
      <w:pPr>
        <w:ind w:firstLine="708"/>
        <w:rPr>
          <w:sz w:val="24"/>
          <w:szCs w:val="24"/>
        </w:rPr>
      </w:pPr>
    </w:p>
    <w:p w:rsidR="00606653" w:rsidRPr="00606653" w:rsidRDefault="00606653" w:rsidP="00606653">
      <w:pPr>
        <w:ind w:firstLine="708"/>
        <w:rPr>
          <w:sz w:val="24"/>
          <w:szCs w:val="24"/>
        </w:rPr>
      </w:pPr>
      <w:r w:rsidRPr="00606653">
        <w:rPr>
          <w:noProof/>
          <w:sz w:val="24"/>
          <w:szCs w:val="24"/>
        </w:rPr>
        <w:drawing>
          <wp:inline distT="0" distB="0" distL="0" distR="0">
            <wp:extent cx="3562350" cy="40481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562350" cy="4048125"/>
                    </a:xfrm>
                    <a:prstGeom prst="rect">
                      <a:avLst/>
                    </a:prstGeom>
                    <a:noFill/>
                    <a:ln w="9525">
                      <a:noFill/>
                      <a:miter lim="800000"/>
                      <a:headEnd/>
                      <a:tailEnd/>
                    </a:ln>
                  </pic:spPr>
                </pic:pic>
              </a:graphicData>
            </a:graphic>
          </wp:inline>
        </w:drawing>
      </w:r>
    </w:p>
    <w:p w:rsidR="00606653" w:rsidRPr="00606653" w:rsidRDefault="00606653" w:rsidP="00606653">
      <w:pPr>
        <w:ind w:firstLine="708"/>
        <w:rPr>
          <w:sz w:val="24"/>
          <w:szCs w:val="24"/>
        </w:rPr>
      </w:pPr>
    </w:p>
    <w:p w:rsidR="00606653" w:rsidRPr="00606653" w:rsidRDefault="00606653" w:rsidP="00606653">
      <w:pPr>
        <w:ind w:firstLine="708"/>
        <w:rPr>
          <w:sz w:val="24"/>
          <w:szCs w:val="24"/>
        </w:rPr>
      </w:pPr>
    </w:p>
    <w:p w:rsidR="00606653" w:rsidRPr="00606653" w:rsidRDefault="00606653" w:rsidP="00606653">
      <w:pPr>
        <w:ind w:firstLine="708"/>
        <w:rPr>
          <w:sz w:val="24"/>
          <w:szCs w:val="24"/>
        </w:rPr>
      </w:pPr>
    </w:p>
    <w:p w:rsidR="00606653" w:rsidRPr="00606653" w:rsidRDefault="00606653" w:rsidP="00606653">
      <w:pPr>
        <w:ind w:firstLine="708"/>
        <w:rPr>
          <w:sz w:val="24"/>
          <w:szCs w:val="24"/>
        </w:rPr>
      </w:pPr>
      <w:r w:rsidRPr="00606653">
        <w:rPr>
          <w:sz w:val="24"/>
          <w:szCs w:val="24"/>
        </w:rPr>
        <w:lastRenderedPageBreak/>
        <w:t>I naše škola tedy potvrzuje celostátní trend nezájmu o řemesla a s tím spojené studium na odpovídajících odborných učilištích.</w:t>
      </w:r>
    </w:p>
    <w:p w:rsidR="00606653" w:rsidRPr="00606653" w:rsidRDefault="00606653" w:rsidP="00D63551">
      <w:pPr>
        <w:ind w:firstLine="708"/>
        <w:rPr>
          <w:sz w:val="24"/>
          <w:szCs w:val="24"/>
        </w:rPr>
      </w:pPr>
      <w:r w:rsidRPr="00606653">
        <w:rPr>
          <w:sz w:val="24"/>
          <w:szCs w:val="24"/>
        </w:rPr>
        <w:t xml:space="preserve">Na víceletá gymnázia odchází 1 žák z páté </w:t>
      </w:r>
      <w:r w:rsidR="00D63551">
        <w:rPr>
          <w:sz w:val="24"/>
          <w:szCs w:val="24"/>
        </w:rPr>
        <w:t xml:space="preserve">třídy a 2 žáci ze sedmé třídy. </w:t>
      </w:r>
    </w:p>
    <w:p w:rsidR="00606653" w:rsidRPr="00606653" w:rsidRDefault="00606653" w:rsidP="00606653">
      <w:pPr>
        <w:ind w:firstLine="708"/>
        <w:rPr>
          <w:sz w:val="24"/>
          <w:szCs w:val="24"/>
        </w:rPr>
      </w:pPr>
      <w:r w:rsidRPr="00606653">
        <w:rPr>
          <w:sz w:val="24"/>
          <w:szCs w:val="24"/>
        </w:rPr>
        <w:t>Pro naši práci využíváme i poznatky z odborných článků v časopisech Rodina a škola, Moderní vyučování</w:t>
      </w:r>
      <w:r w:rsidR="00903BAD">
        <w:rPr>
          <w:sz w:val="24"/>
          <w:szCs w:val="24"/>
        </w:rPr>
        <w:t xml:space="preserve">, Kritické myšlení. </w:t>
      </w:r>
    </w:p>
    <w:p w:rsidR="00606653" w:rsidRPr="00606653" w:rsidRDefault="00606653" w:rsidP="00606653">
      <w:pPr>
        <w:rPr>
          <w:sz w:val="24"/>
          <w:szCs w:val="24"/>
        </w:rPr>
      </w:pPr>
      <w:r w:rsidRPr="00606653">
        <w:rPr>
          <w:sz w:val="24"/>
          <w:szCs w:val="24"/>
        </w:rPr>
        <w:t xml:space="preserve"> </w:t>
      </w:r>
    </w:p>
    <w:p w:rsidR="00D42BBF" w:rsidRPr="00606653" w:rsidRDefault="00D42BBF" w:rsidP="00D42BBF">
      <w:pPr>
        <w:jc w:val="both"/>
        <w:rPr>
          <w:sz w:val="24"/>
          <w:szCs w:val="24"/>
        </w:rPr>
      </w:pPr>
    </w:p>
    <w:p w:rsidR="00D42BBF" w:rsidRPr="00606653" w:rsidRDefault="00D42BBF" w:rsidP="00D42BBF">
      <w:pPr>
        <w:jc w:val="both"/>
        <w:rPr>
          <w:b/>
          <w:sz w:val="24"/>
          <w:szCs w:val="24"/>
          <w:u w:val="single"/>
        </w:rPr>
      </w:pPr>
      <w:r w:rsidRPr="00606653">
        <w:rPr>
          <w:b/>
          <w:sz w:val="24"/>
          <w:szCs w:val="24"/>
          <w:u w:val="single"/>
        </w:rPr>
        <w:t>15. Prevence rizikového chování</w:t>
      </w:r>
    </w:p>
    <w:p w:rsidR="00D42BBF" w:rsidRPr="00606653" w:rsidRDefault="00D42BBF" w:rsidP="00D42BBF">
      <w:pPr>
        <w:jc w:val="both"/>
        <w:rPr>
          <w:sz w:val="24"/>
          <w:szCs w:val="24"/>
          <w:u w:val="single"/>
        </w:rPr>
      </w:pPr>
    </w:p>
    <w:p w:rsidR="00D42BBF" w:rsidRPr="00606653" w:rsidRDefault="00D42BBF" w:rsidP="00D42BBF">
      <w:pPr>
        <w:rPr>
          <w:sz w:val="24"/>
          <w:szCs w:val="24"/>
        </w:rPr>
      </w:pPr>
      <w:r w:rsidRPr="00606653">
        <w:rPr>
          <w:sz w:val="24"/>
          <w:szCs w:val="24"/>
        </w:rPr>
        <w:t xml:space="preserve">        Školní preventivní program je dlouhodobě zaměřen na nastavení a formování postojů </w:t>
      </w:r>
    </w:p>
    <w:p w:rsidR="00D42BBF" w:rsidRPr="00606653" w:rsidRDefault="00D42BBF" w:rsidP="00D42BBF">
      <w:pPr>
        <w:rPr>
          <w:sz w:val="24"/>
          <w:szCs w:val="24"/>
        </w:rPr>
      </w:pPr>
      <w:r w:rsidRPr="00606653">
        <w:rPr>
          <w:sz w:val="24"/>
          <w:szCs w:val="24"/>
        </w:rPr>
        <w:t>a chování žáků v oblasti rizikových jevů, na jejich sebepoznávání, informovanost a dovednost řešit problémy. Díky pravidelnému financování granty MHMP a soustavné spolupráci s o. s. Život bez závislosti můžeme náš program hodnotit jako efektivní a dlouhodobě udržitelný.</w:t>
      </w:r>
    </w:p>
    <w:p w:rsidR="00D306E8" w:rsidRPr="00D306E8" w:rsidRDefault="00D42BBF" w:rsidP="00D306E8">
      <w:pPr>
        <w:rPr>
          <w:sz w:val="24"/>
          <w:szCs w:val="24"/>
        </w:rPr>
      </w:pPr>
      <w:r w:rsidRPr="00606653">
        <w:rPr>
          <w:sz w:val="24"/>
          <w:szCs w:val="24"/>
        </w:rPr>
        <w:t xml:space="preserve">        Žáci se věnovali v rámci ŠVP  jednotlivým tématům, která js</w:t>
      </w:r>
      <w:r>
        <w:rPr>
          <w:sz w:val="24"/>
          <w:szCs w:val="24"/>
        </w:rPr>
        <w:t>ou rozepsána v Minimálním preventivním programu a vztahují se k prevenci.</w:t>
      </w:r>
    </w:p>
    <w:p w:rsidR="00D306E8" w:rsidRPr="00D306E8" w:rsidRDefault="00D306E8" w:rsidP="00D306E8">
      <w:pPr>
        <w:rPr>
          <w:sz w:val="24"/>
          <w:szCs w:val="24"/>
        </w:rPr>
      </w:pPr>
      <w:r w:rsidRPr="00D306E8">
        <w:rPr>
          <w:sz w:val="24"/>
          <w:szCs w:val="24"/>
        </w:rPr>
        <w:t xml:space="preserve">        V nadstavbových aktivitách školy naše škola zažádala o získání grantu v projektu  „Zdravé město Praha 2012“</w:t>
      </w:r>
      <w:r>
        <w:rPr>
          <w:sz w:val="24"/>
          <w:szCs w:val="24"/>
        </w:rPr>
        <w:t xml:space="preserve"> a získali </w:t>
      </w:r>
      <w:r w:rsidRPr="00D306E8">
        <w:rPr>
          <w:sz w:val="24"/>
          <w:szCs w:val="24"/>
        </w:rPr>
        <w:t xml:space="preserve">jsme částku   80 600,00 Kč. ÚMČ Prahy 16 – Radotín přispěl škole na prevenci rizikových jevů 5 400 Kč.   </w:t>
      </w:r>
    </w:p>
    <w:p w:rsidR="00D306E8" w:rsidRPr="00D306E8" w:rsidRDefault="00D306E8" w:rsidP="00D306E8">
      <w:pPr>
        <w:rPr>
          <w:b/>
          <w:sz w:val="24"/>
          <w:szCs w:val="24"/>
        </w:rPr>
      </w:pPr>
      <w:r w:rsidRPr="00D306E8">
        <w:rPr>
          <w:sz w:val="24"/>
          <w:szCs w:val="24"/>
        </w:rPr>
        <w:t xml:space="preserve">         Z</w:t>
      </w:r>
      <w:r>
        <w:rPr>
          <w:sz w:val="24"/>
          <w:szCs w:val="24"/>
        </w:rPr>
        <w:t xml:space="preserve"> grantu </w:t>
      </w:r>
      <w:r w:rsidRPr="00D306E8">
        <w:rPr>
          <w:sz w:val="24"/>
          <w:szCs w:val="24"/>
        </w:rPr>
        <w:t xml:space="preserve">HMP se uskutečnil projekt </w:t>
      </w:r>
      <w:r w:rsidRPr="00D306E8">
        <w:rPr>
          <w:b/>
          <w:sz w:val="24"/>
          <w:szCs w:val="24"/>
        </w:rPr>
        <w:t>Práce s vrstevnickou skupinou – účinná prevence V-</w:t>
      </w:r>
      <w:r>
        <w:rPr>
          <w:b/>
          <w:sz w:val="24"/>
          <w:szCs w:val="24"/>
        </w:rPr>
        <w:t xml:space="preserve"> </w:t>
      </w:r>
      <w:smartTag w:uri="urn:schemas-microsoft-com:office:smarttags" w:element="metricconverter">
        <w:smartTagPr>
          <w:attr w:name="ProductID" w:val="1. st"/>
        </w:smartTagPr>
        <w:r w:rsidRPr="00D306E8">
          <w:rPr>
            <w:b/>
            <w:sz w:val="24"/>
            <w:szCs w:val="24"/>
          </w:rPr>
          <w:t>1. st</w:t>
        </w:r>
      </w:smartTag>
      <w:r w:rsidRPr="00D306E8">
        <w:rPr>
          <w:b/>
          <w:sz w:val="24"/>
          <w:szCs w:val="24"/>
        </w:rPr>
        <w:t xml:space="preserve">., Práce s vrstevnickou skupinou – účinná prevence V – </w:t>
      </w:r>
      <w:smartTag w:uri="urn:schemas-microsoft-com:office:smarttags" w:element="metricconverter">
        <w:smartTagPr>
          <w:attr w:name="ProductID" w:val="2. st"/>
        </w:smartTagPr>
        <w:r w:rsidRPr="00D306E8">
          <w:rPr>
            <w:b/>
            <w:sz w:val="24"/>
            <w:szCs w:val="24"/>
          </w:rPr>
          <w:t>2. st</w:t>
        </w:r>
      </w:smartTag>
      <w:r w:rsidRPr="00D306E8">
        <w:rPr>
          <w:sz w:val="24"/>
          <w:szCs w:val="24"/>
        </w:rPr>
        <w:t xml:space="preserve">. a projekt </w:t>
      </w:r>
      <w:r w:rsidRPr="00D306E8">
        <w:rPr>
          <w:b/>
          <w:sz w:val="24"/>
          <w:szCs w:val="24"/>
        </w:rPr>
        <w:t>Práce s vrstevnickou skupinou V – adaptační výjezd 6.</w:t>
      </w:r>
      <w:r>
        <w:rPr>
          <w:b/>
          <w:sz w:val="24"/>
          <w:szCs w:val="24"/>
        </w:rPr>
        <w:t xml:space="preserve"> </w:t>
      </w:r>
      <w:r w:rsidRPr="00D306E8">
        <w:rPr>
          <w:b/>
          <w:sz w:val="24"/>
          <w:szCs w:val="24"/>
        </w:rPr>
        <w:t>r., vzdělávací seminář pro pedagogy.</w:t>
      </w:r>
    </w:p>
    <w:p w:rsidR="00D306E8" w:rsidRPr="00D306E8" w:rsidRDefault="00D306E8" w:rsidP="00D306E8">
      <w:pPr>
        <w:rPr>
          <w:b/>
          <w:sz w:val="24"/>
          <w:szCs w:val="24"/>
        </w:rPr>
      </w:pPr>
    </w:p>
    <w:p w:rsidR="00D306E8" w:rsidRPr="00D306E8" w:rsidRDefault="00D306E8" w:rsidP="00D306E8">
      <w:pPr>
        <w:rPr>
          <w:sz w:val="24"/>
          <w:szCs w:val="24"/>
        </w:rPr>
      </w:pPr>
      <w:r w:rsidRPr="00D306E8">
        <w:rPr>
          <w:sz w:val="24"/>
          <w:szCs w:val="24"/>
        </w:rPr>
        <w:t xml:space="preserve"> Základním cílem projektu Práce s vrstevnickou skupinou – účinná prevence V byl:</w:t>
      </w:r>
    </w:p>
    <w:p w:rsidR="00D306E8" w:rsidRPr="00D306E8" w:rsidRDefault="00D306E8" w:rsidP="00D306E8">
      <w:pPr>
        <w:rPr>
          <w:sz w:val="24"/>
          <w:szCs w:val="24"/>
        </w:rPr>
      </w:pPr>
    </w:p>
    <w:p w:rsidR="00D306E8" w:rsidRPr="00D306E8" w:rsidRDefault="00D306E8" w:rsidP="00D306E8">
      <w:pPr>
        <w:numPr>
          <w:ilvl w:val="0"/>
          <w:numId w:val="11"/>
        </w:numPr>
        <w:overflowPunct/>
        <w:autoSpaceDE/>
        <w:autoSpaceDN/>
        <w:adjustRightInd/>
        <w:rPr>
          <w:sz w:val="24"/>
          <w:szCs w:val="24"/>
        </w:rPr>
      </w:pPr>
      <w:r w:rsidRPr="00D306E8">
        <w:rPr>
          <w:sz w:val="24"/>
          <w:szCs w:val="24"/>
        </w:rPr>
        <w:t>adaptační pobyt žáků 6. třídy se zaměřením na</w:t>
      </w:r>
    </w:p>
    <w:p w:rsidR="00D306E8" w:rsidRPr="00D306E8" w:rsidRDefault="00D306E8" w:rsidP="00D306E8">
      <w:pPr>
        <w:numPr>
          <w:ilvl w:val="1"/>
          <w:numId w:val="11"/>
        </w:numPr>
        <w:tabs>
          <w:tab w:val="clear" w:pos="1353"/>
          <w:tab w:val="num" w:pos="1200"/>
        </w:tabs>
        <w:overflowPunct/>
        <w:autoSpaceDE/>
        <w:autoSpaceDN/>
        <w:adjustRightInd/>
        <w:ind w:left="1200"/>
        <w:rPr>
          <w:sz w:val="24"/>
          <w:szCs w:val="24"/>
        </w:rPr>
      </w:pPr>
      <w:r w:rsidRPr="00D306E8">
        <w:rPr>
          <w:sz w:val="24"/>
          <w:szCs w:val="24"/>
        </w:rPr>
        <w:t>kohezi kolektivu</w:t>
      </w:r>
    </w:p>
    <w:p w:rsidR="00D306E8" w:rsidRPr="00D306E8" w:rsidRDefault="00D306E8" w:rsidP="00D306E8">
      <w:pPr>
        <w:numPr>
          <w:ilvl w:val="1"/>
          <w:numId w:val="11"/>
        </w:numPr>
        <w:tabs>
          <w:tab w:val="clear" w:pos="1353"/>
          <w:tab w:val="num" w:pos="1200"/>
        </w:tabs>
        <w:overflowPunct/>
        <w:autoSpaceDE/>
        <w:autoSpaceDN/>
        <w:adjustRightInd/>
        <w:ind w:left="1200"/>
        <w:rPr>
          <w:sz w:val="24"/>
          <w:szCs w:val="24"/>
        </w:rPr>
      </w:pPr>
      <w:r w:rsidRPr="00D306E8">
        <w:rPr>
          <w:sz w:val="24"/>
          <w:szCs w:val="24"/>
        </w:rPr>
        <w:t>vzájemné poznání jednotlivých žáků mimo výuku</w:t>
      </w:r>
    </w:p>
    <w:p w:rsidR="00D306E8" w:rsidRPr="00D306E8" w:rsidRDefault="00D306E8" w:rsidP="00D306E8">
      <w:pPr>
        <w:numPr>
          <w:ilvl w:val="1"/>
          <w:numId w:val="11"/>
        </w:numPr>
        <w:tabs>
          <w:tab w:val="clear" w:pos="1353"/>
          <w:tab w:val="num" w:pos="1200"/>
        </w:tabs>
        <w:overflowPunct/>
        <w:autoSpaceDE/>
        <w:autoSpaceDN/>
        <w:adjustRightInd/>
        <w:ind w:left="1200"/>
        <w:rPr>
          <w:sz w:val="24"/>
          <w:szCs w:val="24"/>
        </w:rPr>
      </w:pPr>
      <w:r w:rsidRPr="00D306E8">
        <w:rPr>
          <w:sz w:val="24"/>
          <w:szCs w:val="24"/>
        </w:rPr>
        <w:t>posílení pozitivních zpětných vazeb mezi žáky</w:t>
      </w:r>
    </w:p>
    <w:p w:rsidR="00D306E8" w:rsidRPr="00D306E8" w:rsidRDefault="00D306E8" w:rsidP="00D306E8">
      <w:pPr>
        <w:numPr>
          <w:ilvl w:val="1"/>
          <w:numId w:val="11"/>
        </w:numPr>
        <w:tabs>
          <w:tab w:val="clear" w:pos="1353"/>
          <w:tab w:val="num" w:pos="1200"/>
        </w:tabs>
        <w:overflowPunct/>
        <w:autoSpaceDE/>
        <w:autoSpaceDN/>
        <w:adjustRightInd/>
        <w:ind w:left="1200"/>
        <w:rPr>
          <w:sz w:val="24"/>
          <w:szCs w:val="24"/>
        </w:rPr>
      </w:pPr>
      <w:r w:rsidRPr="00D306E8">
        <w:rPr>
          <w:sz w:val="24"/>
          <w:szCs w:val="24"/>
        </w:rPr>
        <w:t>v rámci vzdělávacího bloku seznámení se sociálně patologickými jevy.</w:t>
      </w:r>
    </w:p>
    <w:p w:rsidR="00D306E8" w:rsidRPr="00D306E8" w:rsidRDefault="00D306E8" w:rsidP="00D306E8">
      <w:pPr>
        <w:rPr>
          <w:sz w:val="24"/>
          <w:szCs w:val="24"/>
        </w:rPr>
      </w:pPr>
    </w:p>
    <w:p w:rsidR="00A9395D" w:rsidRDefault="00D306E8" w:rsidP="00A9395D">
      <w:pPr>
        <w:numPr>
          <w:ilvl w:val="0"/>
          <w:numId w:val="11"/>
        </w:numPr>
        <w:overflowPunct/>
        <w:autoSpaceDE/>
        <w:autoSpaceDN/>
        <w:adjustRightInd/>
        <w:rPr>
          <w:sz w:val="24"/>
          <w:szCs w:val="24"/>
        </w:rPr>
      </w:pPr>
      <w:r w:rsidRPr="00D306E8">
        <w:rPr>
          <w:sz w:val="24"/>
          <w:szCs w:val="24"/>
        </w:rPr>
        <w:t>komplexní program primární prevence důrazem</w:t>
      </w:r>
      <w:r w:rsidR="00A9395D">
        <w:rPr>
          <w:sz w:val="24"/>
          <w:szCs w:val="24"/>
        </w:rPr>
        <w:t xml:space="preserve"> </w:t>
      </w:r>
    </w:p>
    <w:p w:rsidR="00D306E8" w:rsidRPr="00A9395D" w:rsidRDefault="00A9395D" w:rsidP="00A9395D">
      <w:pPr>
        <w:rPr>
          <w:sz w:val="24"/>
          <w:szCs w:val="24"/>
        </w:rPr>
      </w:pPr>
      <w:r>
        <w:rPr>
          <w:sz w:val="24"/>
          <w:szCs w:val="24"/>
        </w:rPr>
        <w:t xml:space="preserve">              -</w:t>
      </w:r>
      <w:r w:rsidR="00D306E8" w:rsidRPr="00A9395D">
        <w:rPr>
          <w:sz w:val="24"/>
          <w:szCs w:val="24"/>
        </w:rPr>
        <w:t xml:space="preserve"> </w:t>
      </w:r>
      <w:r>
        <w:rPr>
          <w:sz w:val="24"/>
          <w:szCs w:val="24"/>
        </w:rPr>
        <w:t xml:space="preserve">    na </w:t>
      </w:r>
      <w:r w:rsidR="00D306E8" w:rsidRPr="00A9395D">
        <w:rPr>
          <w:sz w:val="24"/>
          <w:szCs w:val="24"/>
        </w:rPr>
        <w:t>1. stupni: seznámení s negativními následky sociálně-patologických jevů</w:t>
      </w:r>
    </w:p>
    <w:p w:rsidR="00D306E8" w:rsidRPr="00D306E8" w:rsidRDefault="00A9395D" w:rsidP="00D306E8">
      <w:pPr>
        <w:numPr>
          <w:ilvl w:val="1"/>
          <w:numId w:val="11"/>
        </w:numPr>
        <w:tabs>
          <w:tab w:val="clear" w:pos="1353"/>
          <w:tab w:val="num" w:pos="1200"/>
        </w:tabs>
        <w:overflowPunct/>
        <w:autoSpaceDE/>
        <w:autoSpaceDN/>
        <w:adjustRightInd/>
        <w:ind w:left="1200"/>
        <w:rPr>
          <w:sz w:val="24"/>
          <w:szCs w:val="24"/>
        </w:rPr>
      </w:pPr>
      <w:r>
        <w:rPr>
          <w:sz w:val="24"/>
          <w:szCs w:val="24"/>
        </w:rPr>
        <w:t xml:space="preserve">prohloubit sebepoznání, posilovat </w:t>
      </w:r>
      <w:r w:rsidR="00D306E8" w:rsidRPr="00D306E8">
        <w:rPr>
          <w:sz w:val="24"/>
          <w:szCs w:val="24"/>
        </w:rPr>
        <w:t>sebevědomí</w:t>
      </w:r>
    </w:p>
    <w:p w:rsidR="00D306E8" w:rsidRPr="00D306E8" w:rsidRDefault="00D306E8" w:rsidP="00D306E8">
      <w:pPr>
        <w:numPr>
          <w:ilvl w:val="1"/>
          <w:numId w:val="11"/>
        </w:numPr>
        <w:tabs>
          <w:tab w:val="clear" w:pos="1353"/>
          <w:tab w:val="num" w:pos="1200"/>
        </w:tabs>
        <w:overflowPunct/>
        <w:autoSpaceDE/>
        <w:autoSpaceDN/>
        <w:adjustRightInd/>
        <w:ind w:left="1200"/>
        <w:rPr>
          <w:sz w:val="24"/>
          <w:szCs w:val="24"/>
        </w:rPr>
      </w:pPr>
      <w:r w:rsidRPr="00D306E8">
        <w:rPr>
          <w:sz w:val="24"/>
          <w:szCs w:val="24"/>
        </w:rPr>
        <w:t>podpořit komunikační dovednost</w:t>
      </w:r>
    </w:p>
    <w:p w:rsidR="00D306E8" w:rsidRPr="00D306E8" w:rsidRDefault="00D306E8" w:rsidP="00D306E8">
      <w:pPr>
        <w:numPr>
          <w:ilvl w:val="1"/>
          <w:numId w:val="11"/>
        </w:numPr>
        <w:tabs>
          <w:tab w:val="clear" w:pos="1353"/>
          <w:tab w:val="num" w:pos="1200"/>
        </w:tabs>
        <w:overflowPunct/>
        <w:autoSpaceDE/>
        <w:autoSpaceDN/>
        <w:adjustRightInd/>
        <w:ind w:left="1200"/>
        <w:rPr>
          <w:sz w:val="24"/>
          <w:szCs w:val="24"/>
        </w:rPr>
      </w:pPr>
      <w:r w:rsidRPr="00D306E8">
        <w:rPr>
          <w:sz w:val="24"/>
          <w:szCs w:val="24"/>
        </w:rPr>
        <w:t>nastavit správný hodnotový žebříček a pocit zodpovědnosti</w:t>
      </w:r>
    </w:p>
    <w:p w:rsidR="00D306E8" w:rsidRPr="00D306E8" w:rsidRDefault="00D306E8" w:rsidP="00D306E8">
      <w:pPr>
        <w:numPr>
          <w:ilvl w:val="1"/>
          <w:numId w:val="11"/>
        </w:numPr>
        <w:tabs>
          <w:tab w:val="clear" w:pos="1353"/>
          <w:tab w:val="num" w:pos="1200"/>
        </w:tabs>
        <w:overflowPunct/>
        <w:autoSpaceDE/>
        <w:autoSpaceDN/>
        <w:adjustRightInd/>
        <w:ind w:left="1200"/>
        <w:rPr>
          <w:sz w:val="24"/>
          <w:szCs w:val="24"/>
        </w:rPr>
      </w:pPr>
      <w:r w:rsidRPr="00D306E8">
        <w:rPr>
          <w:sz w:val="24"/>
          <w:szCs w:val="24"/>
        </w:rPr>
        <w:t>na funkční adaptace ve společnosti</w:t>
      </w:r>
    </w:p>
    <w:p w:rsidR="00D306E8" w:rsidRPr="00D306E8" w:rsidRDefault="00D306E8" w:rsidP="00D306E8">
      <w:pPr>
        <w:numPr>
          <w:ilvl w:val="1"/>
          <w:numId w:val="11"/>
        </w:numPr>
        <w:tabs>
          <w:tab w:val="clear" w:pos="1353"/>
          <w:tab w:val="num" w:pos="1200"/>
        </w:tabs>
        <w:overflowPunct/>
        <w:autoSpaceDE/>
        <w:autoSpaceDN/>
        <w:adjustRightInd/>
        <w:ind w:left="1200"/>
        <w:rPr>
          <w:sz w:val="24"/>
          <w:szCs w:val="24"/>
        </w:rPr>
      </w:pPr>
      <w:r w:rsidRPr="00D306E8">
        <w:rPr>
          <w:sz w:val="24"/>
          <w:szCs w:val="24"/>
        </w:rPr>
        <w:t>na prevenci předčasné sexuality.</w:t>
      </w:r>
    </w:p>
    <w:p w:rsidR="00D306E8" w:rsidRPr="00D306E8" w:rsidRDefault="00D306E8" w:rsidP="00D306E8">
      <w:pPr>
        <w:rPr>
          <w:sz w:val="24"/>
          <w:szCs w:val="24"/>
        </w:rPr>
      </w:pPr>
    </w:p>
    <w:p w:rsidR="00D306E8" w:rsidRPr="00B55819" w:rsidRDefault="00D306E8" w:rsidP="00D306E8">
      <w:pPr>
        <w:rPr>
          <w:sz w:val="24"/>
          <w:szCs w:val="24"/>
        </w:rPr>
      </w:pPr>
      <w:r w:rsidRPr="00D306E8">
        <w:rPr>
          <w:sz w:val="24"/>
          <w:szCs w:val="24"/>
        </w:rPr>
        <w:t xml:space="preserve">      Adaptační pobyt všech žáků 6. třídy (počet 20) se uskutečnil od pátku 14.9. do soboty 15.9.2012 v ZŠ Velká Chuchle. Realizátorem byl Život bez závislostí, o.s. Celkem bylo realizováno 8 hodin přímé práce s kolektivem šesté třídy. P</w:t>
      </w:r>
      <w:r w:rsidR="00A9395D">
        <w:rPr>
          <w:sz w:val="24"/>
          <w:szCs w:val="24"/>
        </w:rPr>
        <w:t xml:space="preserve">ersonálně byl program zajištěn dvěma lektory: </w:t>
      </w:r>
      <w:r w:rsidRPr="00D306E8">
        <w:rPr>
          <w:sz w:val="24"/>
          <w:szCs w:val="24"/>
        </w:rPr>
        <w:t xml:space="preserve">Mgr. Vendulou Širokou a Mgr. Gabrielou Veselou. Dále byla přítomna třídní učitelka Mgr. Lenka </w:t>
      </w:r>
      <w:proofErr w:type="spellStart"/>
      <w:r w:rsidRPr="00D306E8">
        <w:rPr>
          <w:sz w:val="24"/>
          <w:szCs w:val="24"/>
        </w:rPr>
        <w:t>Kočišová</w:t>
      </w:r>
      <w:proofErr w:type="spellEnd"/>
      <w:r w:rsidRPr="00D306E8">
        <w:rPr>
          <w:sz w:val="24"/>
          <w:szCs w:val="24"/>
        </w:rPr>
        <w:t>.</w:t>
      </w:r>
      <w:r w:rsidR="00A9395D">
        <w:rPr>
          <w:sz w:val="24"/>
          <w:szCs w:val="24"/>
        </w:rPr>
        <w:t xml:space="preserve"> </w:t>
      </w:r>
      <w:r w:rsidRPr="00D306E8">
        <w:rPr>
          <w:sz w:val="24"/>
          <w:szCs w:val="24"/>
        </w:rPr>
        <w:t>Hlavním tématem programu byly vztahy ve třídě a spolupráce mezi žáky, seznámení s novou třídní učitelkou.</w:t>
      </w:r>
      <w:r w:rsidR="00A9395D">
        <w:rPr>
          <w:sz w:val="24"/>
          <w:szCs w:val="24"/>
        </w:rPr>
        <w:t xml:space="preserve"> </w:t>
      </w:r>
      <w:r w:rsidRPr="00D306E8">
        <w:rPr>
          <w:sz w:val="24"/>
          <w:szCs w:val="24"/>
        </w:rPr>
        <w:t xml:space="preserve">Byly použity metody a techniky určené na kohezi kolektivu, na posilování komunikačních dovedností, na schopnosti vyjádřit pozitivní zpětnou vazbu a sebepoznávací aktivity  (dotazníky, hry, výtvarné projevy). Diskutovalo se o sociálně patologických jevech dané </w:t>
      </w:r>
      <w:r w:rsidRPr="00B55819">
        <w:rPr>
          <w:sz w:val="24"/>
          <w:szCs w:val="24"/>
        </w:rPr>
        <w:t>věkové skupiny.</w:t>
      </w:r>
      <w:r w:rsidR="00B55819" w:rsidRPr="00B55819">
        <w:rPr>
          <w:sz w:val="24"/>
          <w:szCs w:val="24"/>
        </w:rPr>
        <w:t xml:space="preserve"> </w:t>
      </w:r>
      <w:r w:rsidR="00B55819" w:rsidRPr="00B55819">
        <w:rPr>
          <w:color w:val="000000"/>
          <w:sz w:val="24"/>
          <w:szCs w:val="24"/>
        </w:rPr>
        <w:t xml:space="preserve">Adaptační pobyt byl úspěšný, splnil očekávané cíle, účastnily se všechny děti a vyjádřily velkou spokojenost. Děti se vzájemně poznaly i v jiném prostředí, než jak se znají ze školní výuky. Nejdůležitější je tento pobyt pro </w:t>
      </w:r>
      <w:r w:rsidR="00B55819" w:rsidRPr="00B55819">
        <w:rPr>
          <w:color w:val="000000"/>
          <w:sz w:val="24"/>
          <w:szCs w:val="24"/>
        </w:rPr>
        <w:lastRenderedPageBreak/>
        <w:t>třídního učitele, který má možnost děti lépe poznat a vytvořit tak základ pro dobré vzájemné vztahy v příštích čtyřec</w:t>
      </w:r>
      <w:r w:rsidR="00B55819">
        <w:rPr>
          <w:color w:val="000000"/>
          <w:sz w:val="24"/>
          <w:szCs w:val="24"/>
        </w:rPr>
        <w:t xml:space="preserve">h letech na 2. stupni. Lektorky </w:t>
      </w:r>
      <w:r w:rsidR="00B55819" w:rsidRPr="00B55819">
        <w:rPr>
          <w:color w:val="000000"/>
          <w:sz w:val="24"/>
          <w:szCs w:val="24"/>
        </w:rPr>
        <w:t>po realizaci celý adaptační pobyt vyhodnotí.</w:t>
      </w:r>
    </w:p>
    <w:p w:rsidR="00D306E8" w:rsidRPr="00B55819" w:rsidRDefault="00B55819" w:rsidP="00D306E8">
      <w:pPr>
        <w:rPr>
          <w:sz w:val="24"/>
          <w:szCs w:val="24"/>
        </w:rPr>
      </w:pPr>
      <w:r w:rsidRPr="00B55819">
        <w:rPr>
          <w:sz w:val="24"/>
          <w:szCs w:val="24"/>
        </w:rPr>
        <w:t xml:space="preserve">   </w:t>
      </w:r>
    </w:p>
    <w:p w:rsidR="00D306E8" w:rsidRPr="00D306E8" w:rsidRDefault="00D306E8" w:rsidP="00D306E8">
      <w:pPr>
        <w:rPr>
          <w:sz w:val="24"/>
          <w:szCs w:val="24"/>
        </w:rPr>
      </w:pPr>
      <w:r w:rsidRPr="00D306E8">
        <w:rPr>
          <w:sz w:val="24"/>
          <w:szCs w:val="24"/>
        </w:rPr>
        <w:t xml:space="preserve">     Komplexní program primární prevence </w:t>
      </w:r>
      <w:r w:rsidR="00A9395D">
        <w:rPr>
          <w:sz w:val="24"/>
          <w:szCs w:val="24"/>
        </w:rPr>
        <w:t>zajišťoval  na 1. i 2. stupni</w:t>
      </w:r>
      <w:r w:rsidRPr="00D306E8">
        <w:rPr>
          <w:sz w:val="24"/>
          <w:szCs w:val="24"/>
        </w:rPr>
        <w:t xml:space="preserve"> o.s. Život bez závislostí. By</w:t>
      </w:r>
      <w:r w:rsidR="00A9395D">
        <w:rPr>
          <w:sz w:val="24"/>
          <w:szCs w:val="24"/>
        </w:rPr>
        <w:t xml:space="preserve">l realizován v 1. – 9. ročníku </w:t>
      </w:r>
      <w:r w:rsidRPr="00D306E8">
        <w:rPr>
          <w:sz w:val="24"/>
          <w:szCs w:val="24"/>
        </w:rPr>
        <w:t xml:space="preserve">lektorkou Mgr. Vendulou Širokou – speciální pedagožkou. Probíhal v rámci Školního preventivního programu a Minimálního preventivního programu školy. Každé práci lektora se třídou předcházela vždy konzultace s třídním učitelem a </w:t>
      </w:r>
      <w:proofErr w:type="spellStart"/>
      <w:r w:rsidRPr="00D306E8">
        <w:rPr>
          <w:sz w:val="24"/>
          <w:szCs w:val="24"/>
        </w:rPr>
        <w:t>preventistou</w:t>
      </w:r>
      <w:proofErr w:type="spellEnd"/>
      <w:r w:rsidRPr="00D306E8">
        <w:rPr>
          <w:sz w:val="24"/>
          <w:szCs w:val="24"/>
        </w:rPr>
        <w:t xml:space="preserve">  rizikových jevů  – Mgr. Lenkou </w:t>
      </w:r>
      <w:proofErr w:type="spellStart"/>
      <w:r w:rsidRPr="00D306E8">
        <w:rPr>
          <w:sz w:val="24"/>
          <w:szCs w:val="24"/>
        </w:rPr>
        <w:t>Kočišovou</w:t>
      </w:r>
      <w:proofErr w:type="spellEnd"/>
      <w:r w:rsidRPr="00D306E8">
        <w:rPr>
          <w:sz w:val="24"/>
          <w:szCs w:val="24"/>
        </w:rPr>
        <w:t>.</w:t>
      </w:r>
    </w:p>
    <w:p w:rsidR="00D306E8" w:rsidRPr="00D306E8" w:rsidRDefault="00A9395D" w:rsidP="00D306E8">
      <w:pPr>
        <w:rPr>
          <w:sz w:val="24"/>
          <w:szCs w:val="24"/>
        </w:rPr>
      </w:pPr>
      <w:r>
        <w:rPr>
          <w:sz w:val="24"/>
          <w:szCs w:val="24"/>
        </w:rPr>
        <w:t xml:space="preserve">     Program proběhl ve 46 výukových hodinách, 23 hodina na každém stupni.</w:t>
      </w:r>
      <w:r w:rsidR="00D306E8" w:rsidRPr="00D306E8">
        <w:rPr>
          <w:sz w:val="24"/>
          <w:szCs w:val="24"/>
        </w:rPr>
        <w:t xml:space="preserve"> Prevence navazovala na obsah </w:t>
      </w:r>
      <w:r w:rsidR="00CF5E38">
        <w:rPr>
          <w:sz w:val="24"/>
          <w:szCs w:val="24"/>
        </w:rPr>
        <w:t xml:space="preserve">komplexního programu </w:t>
      </w:r>
      <w:r w:rsidR="00D306E8" w:rsidRPr="00D306E8">
        <w:rPr>
          <w:sz w:val="24"/>
          <w:szCs w:val="24"/>
        </w:rPr>
        <w:t>v minulém školním roce.</w:t>
      </w:r>
    </w:p>
    <w:p w:rsidR="00D306E8" w:rsidRPr="00D306E8" w:rsidRDefault="00D306E8" w:rsidP="00D306E8">
      <w:pPr>
        <w:rPr>
          <w:sz w:val="24"/>
          <w:szCs w:val="24"/>
        </w:rPr>
      </w:pPr>
    </w:p>
    <w:p w:rsidR="00D306E8" w:rsidRPr="00CF5E38" w:rsidRDefault="00CF5E38" w:rsidP="00CF5E38">
      <w:pPr>
        <w:rPr>
          <w:sz w:val="24"/>
          <w:szCs w:val="24"/>
        </w:rPr>
      </w:pPr>
      <w:r>
        <w:rPr>
          <w:sz w:val="24"/>
          <w:szCs w:val="24"/>
        </w:rPr>
        <w:t>I.</w:t>
      </w:r>
      <w:r w:rsidR="00D306E8" w:rsidRPr="00CF5E38">
        <w:rPr>
          <w:sz w:val="24"/>
          <w:szCs w:val="24"/>
        </w:rPr>
        <w:t xml:space="preserve">A        -  4 hod </w:t>
      </w:r>
      <w:r>
        <w:rPr>
          <w:sz w:val="24"/>
          <w:szCs w:val="24"/>
        </w:rPr>
        <w:t>.</w:t>
      </w:r>
      <w:r w:rsidR="00D306E8" w:rsidRPr="00CF5E38">
        <w:rPr>
          <w:sz w:val="24"/>
          <w:szCs w:val="24"/>
        </w:rPr>
        <w:t xml:space="preserve"> -   téma kamarádství, vztahy ve třídě</w:t>
      </w:r>
    </w:p>
    <w:p w:rsidR="00D306E8" w:rsidRPr="00D306E8" w:rsidRDefault="00D306E8" w:rsidP="00CF5E38">
      <w:pPr>
        <w:rPr>
          <w:sz w:val="24"/>
          <w:szCs w:val="24"/>
        </w:rPr>
      </w:pPr>
    </w:p>
    <w:p w:rsidR="00D306E8" w:rsidRPr="00D306E8" w:rsidRDefault="00CF5E38" w:rsidP="00CF5E38">
      <w:pPr>
        <w:rPr>
          <w:sz w:val="24"/>
          <w:szCs w:val="24"/>
        </w:rPr>
      </w:pPr>
      <w:r>
        <w:rPr>
          <w:sz w:val="24"/>
          <w:szCs w:val="24"/>
        </w:rPr>
        <w:t xml:space="preserve"> I.B        </w:t>
      </w:r>
      <w:r w:rsidR="00D306E8" w:rsidRPr="00D306E8">
        <w:rPr>
          <w:sz w:val="24"/>
          <w:szCs w:val="24"/>
        </w:rPr>
        <w:t>-  4 hod</w:t>
      </w:r>
      <w:r>
        <w:rPr>
          <w:sz w:val="24"/>
          <w:szCs w:val="24"/>
        </w:rPr>
        <w:t>.</w:t>
      </w:r>
      <w:r w:rsidR="00D306E8" w:rsidRPr="00D306E8">
        <w:rPr>
          <w:sz w:val="24"/>
          <w:szCs w:val="24"/>
        </w:rPr>
        <w:t xml:space="preserve"> -  téma kamarádství</w:t>
      </w:r>
      <w:r>
        <w:rPr>
          <w:sz w:val="24"/>
          <w:szCs w:val="24"/>
        </w:rPr>
        <w:t xml:space="preserve">, </w:t>
      </w:r>
      <w:r w:rsidR="00D306E8" w:rsidRPr="00D306E8">
        <w:rPr>
          <w:sz w:val="24"/>
          <w:szCs w:val="24"/>
        </w:rPr>
        <w:t xml:space="preserve">bezpečí a nebezpečí hrozící od cizích lidí </w:t>
      </w:r>
    </w:p>
    <w:p w:rsidR="00D306E8" w:rsidRPr="00D306E8" w:rsidRDefault="00D306E8" w:rsidP="00CF5E38">
      <w:pPr>
        <w:overflowPunct/>
        <w:autoSpaceDE/>
        <w:autoSpaceDN/>
        <w:adjustRightInd/>
        <w:rPr>
          <w:sz w:val="24"/>
          <w:szCs w:val="24"/>
        </w:rPr>
      </w:pPr>
    </w:p>
    <w:p w:rsidR="00D306E8" w:rsidRPr="00D306E8" w:rsidRDefault="00CF5E38" w:rsidP="00CF5E38">
      <w:pPr>
        <w:rPr>
          <w:sz w:val="24"/>
          <w:szCs w:val="24"/>
        </w:rPr>
      </w:pPr>
      <w:r>
        <w:rPr>
          <w:sz w:val="24"/>
          <w:szCs w:val="24"/>
        </w:rPr>
        <w:t xml:space="preserve"> II. třída  </w:t>
      </w:r>
      <w:r w:rsidR="00D306E8" w:rsidRPr="00D306E8">
        <w:rPr>
          <w:sz w:val="24"/>
          <w:szCs w:val="24"/>
        </w:rPr>
        <w:t>- 4 hod</w:t>
      </w:r>
      <w:r>
        <w:rPr>
          <w:sz w:val="24"/>
          <w:szCs w:val="24"/>
        </w:rPr>
        <w:t>.</w:t>
      </w:r>
      <w:r w:rsidR="00D306E8" w:rsidRPr="00D306E8">
        <w:rPr>
          <w:sz w:val="24"/>
          <w:szCs w:val="24"/>
        </w:rPr>
        <w:t xml:space="preserve">  - program Chovám se bezpečně</w:t>
      </w:r>
      <w:r>
        <w:rPr>
          <w:sz w:val="24"/>
          <w:szCs w:val="24"/>
        </w:rPr>
        <w:t>,</w:t>
      </w:r>
      <w:r w:rsidR="00D306E8" w:rsidRPr="00D306E8">
        <w:rPr>
          <w:sz w:val="24"/>
          <w:szCs w:val="24"/>
        </w:rPr>
        <w:t xml:space="preserve"> spolupráce a soudržnost třídy</w:t>
      </w:r>
    </w:p>
    <w:p w:rsidR="00D306E8" w:rsidRPr="00D306E8" w:rsidRDefault="00D306E8" w:rsidP="00CF5E38">
      <w:pPr>
        <w:rPr>
          <w:sz w:val="24"/>
          <w:szCs w:val="24"/>
        </w:rPr>
      </w:pPr>
    </w:p>
    <w:p w:rsidR="00D306E8" w:rsidRDefault="00CF5E38" w:rsidP="00CF5E38">
      <w:pPr>
        <w:rPr>
          <w:sz w:val="24"/>
          <w:szCs w:val="24"/>
        </w:rPr>
      </w:pPr>
      <w:r>
        <w:rPr>
          <w:sz w:val="24"/>
          <w:szCs w:val="24"/>
        </w:rPr>
        <w:t xml:space="preserve"> III.A      </w:t>
      </w:r>
      <w:r w:rsidR="00D306E8" w:rsidRPr="00D306E8">
        <w:rPr>
          <w:sz w:val="24"/>
          <w:szCs w:val="24"/>
        </w:rPr>
        <w:t xml:space="preserve"> - 4 hod</w:t>
      </w:r>
      <w:r>
        <w:rPr>
          <w:sz w:val="24"/>
          <w:szCs w:val="24"/>
        </w:rPr>
        <w:t>.</w:t>
      </w:r>
      <w:r w:rsidR="00D306E8" w:rsidRPr="00D306E8">
        <w:rPr>
          <w:sz w:val="24"/>
          <w:szCs w:val="24"/>
        </w:rPr>
        <w:t xml:space="preserve"> - program Nikotin mě neláká, závislosti</w:t>
      </w:r>
      <w:r>
        <w:rPr>
          <w:sz w:val="24"/>
          <w:szCs w:val="24"/>
        </w:rPr>
        <w:t xml:space="preserve">, </w:t>
      </w:r>
      <w:r w:rsidR="00D306E8" w:rsidRPr="00D306E8">
        <w:rPr>
          <w:sz w:val="24"/>
          <w:szCs w:val="24"/>
        </w:rPr>
        <w:t>program Chovám se bezpečn</w:t>
      </w:r>
      <w:r>
        <w:rPr>
          <w:sz w:val="24"/>
          <w:szCs w:val="24"/>
        </w:rPr>
        <w:t>ě</w:t>
      </w:r>
    </w:p>
    <w:p w:rsidR="00CF5E38" w:rsidRPr="00CF5E38" w:rsidRDefault="00CF5E38" w:rsidP="00CF5E38">
      <w:pPr>
        <w:rPr>
          <w:sz w:val="24"/>
          <w:szCs w:val="24"/>
        </w:rPr>
      </w:pPr>
    </w:p>
    <w:p w:rsidR="00D306E8" w:rsidRDefault="00CF5E38" w:rsidP="00CF5E38">
      <w:pPr>
        <w:rPr>
          <w:sz w:val="24"/>
          <w:szCs w:val="24"/>
        </w:rPr>
      </w:pPr>
      <w:r>
        <w:rPr>
          <w:sz w:val="24"/>
          <w:szCs w:val="24"/>
        </w:rPr>
        <w:t xml:space="preserve"> III.B</w:t>
      </w:r>
      <w:r w:rsidR="00D306E8" w:rsidRPr="00D306E8">
        <w:rPr>
          <w:sz w:val="24"/>
          <w:szCs w:val="24"/>
        </w:rPr>
        <w:t xml:space="preserve"> </w:t>
      </w:r>
      <w:r>
        <w:rPr>
          <w:sz w:val="24"/>
          <w:szCs w:val="24"/>
        </w:rPr>
        <w:t xml:space="preserve">      - </w:t>
      </w:r>
      <w:r w:rsidR="00D306E8" w:rsidRPr="00D306E8">
        <w:rPr>
          <w:sz w:val="24"/>
          <w:szCs w:val="24"/>
        </w:rPr>
        <w:t>4 hod</w:t>
      </w:r>
      <w:r>
        <w:rPr>
          <w:sz w:val="24"/>
          <w:szCs w:val="24"/>
        </w:rPr>
        <w:t>.</w:t>
      </w:r>
      <w:r w:rsidR="00D306E8" w:rsidRPr="00D306E8">
        <w:rPr>
          <w:sz w:val="24"/>
          <w:szCs w:val="24"/>
        </w:rPr>
        <w:t xml:space="preserve">  - program Nikotin mě neláká</w:t>
      </w:r>
      <w:r>
        <w:rPr>
          <w:sz w:val="24"/>
          <w:szCs w:val="24"/>
        </w:rPr>
        <w:t xml:space="preserve">, </w:t>
      </w:r>
      <w:r w:rsidR="00D306E8" w:rsidRPr="00D306E8">
        <w:rPr>
          <w:sz w:val="24"/>
          <w:szCs w:val="24"/>
        </w:rPr>
        <w:t>program Chovám se bezpečně</w:t>
      </w:r>
      <w:r>
        <w:rPr>
          <w:sz w:val="24"/>
          <w:szCs w:val="24"/>
        </w:rPr>
        <w:t>,</w:t>
      </w:r>
      <w:r w:rsidR="00D306E8" w:rsidRPr="00D306E8">
        <w:rPr>
          <w:sz w:val="24"/>
          <w:szCs w:val="24"/>
        </w:rPr>
        <w:t xml:space="preserve"> soudržnost </w:t>
      </w:r>
      <w:r>
        <w:rPr>
          <w:sz w:val="24"/>
          <w:szCs w:val="24"/>
        </w:rPr>
        <w:t xml:space="preserve">  </w:t>
      </w:r>
    </w:p>
    <w:p w:rsidR="00CF5E38" w:rsidRPr="00D306E8" w:rsidRDefault="00CF5E38" w:rsidP="00CF5E38">
      <w:pPr>
        <w:rPr>
          <w:sz w:val="24"/>
          <w:szCs w:val="24"/>
        </w:rPr>
      </w:pPr>
      <w:r>
        <w:rPr>
          <w:sz w:val="24"/>
          <w:szCs w:val="24"/>
        </w:rPr>
        <w:t xml:space="preserve">                               třídy</w:t>
      </w:r>
    </w:p>
    <w:p w:rsidR="00D306E8" w:rsidRPr="00D306E8" w:rsidRDefault="00D306E8" w:rsidP="00CF5E38">
      <w:pPr>
        <w:rPr>
          <w:sz w:val="24"/>
          <w:szCs w:val="24"/>
        </w:rPr>
      </w:pPr>
    </w:p>
    <w:p w:rsidR="00D306E8" w:rsidRPr="00D306E8" w:rsidRDefault="00CF5E38" w:rsidP="00CF5E38">
      <w:pPr>
        <w:rPr>
          <w:sz w:val="24"/>
          <w:szCs w:val="24"/>
        </w:rPr>
      </w:pPr>
      <w:r>
        <w:rPr>
          <w:sz w:val="24"/>
          <w:szCs w:val="24"/>
        </w:rPr>
        <w:t xml:space="preserve"> IV.  třída </w:t>
      </w:r>
      <w:r w:rsidR="00D306E8" w:rsidRPr="00D306E8">
        <w:rPr>
          <w:sz w:val="24"/>
          <w:szCs w:val="24"/>
        </w:rPr>
        <w:t>- 4 hod</w:t>
      </w:r>
      <w:r>
        <w:rPr>
          <w:sz w:val="24"/>
          <w:szCs w:val="24"/>
        </w:rPr>
        <w:t>.</w:t>
      </w:r>
      <w:r w:rsidR="00D306E8" w:rsidRPr="00D306E8">
        <w:rPr>
          <w:sz w:val="24"/>
          <w:szCs w:val="24"/>
        </w:rPr>
        <w:t xml:space="preserve"> - program Bavím se i bez alkoholu</w:t>
      </w:r>
      <w:r>
        <w:rPr>
          <w:sz w:val="24"/>
          <w:szCs w:val="24"/>
        </w:rPr>
        <w:t xml:space="preserve">, </w:t>
      </w:r>
      <w:r w:rsidR="00D306E8" w:rsidRPr="00D306E8">
        <w:rPr>
          <w:sz w:val="24"/>
          <w:szCs w:val="24"/>
        </w:rPr>
        <w:t>vztahy ve třídě</w:t>
      </w:r>
    </w:p>
    <w:p w:rsidR="00D306E8" w:rsidRPr="00D306E8" w:rsidRDefault="00D306E8" w:rsidP="00CF5E38">
      <w:pPr>
        <w:ind w:left="840"/>
        <w:rPr>
          <w:sz w:val="24"/>
          <w:szCs w:val="24"/>
        </w:rPr>
      </w:pPr>
    </w:p>
    <w:p w:rsidR="00D306E8" w:rsidRPr="00D306E8" w:rsidRDefault="00CF5E38" w:rsidP="00CF5E38">
      <w:pPr>
        <w:rPr>
          <w:sz w:val="24"/>
          <w:szCs w:val="24"/>
        </w:rPr>
      </w:pPr>
      <w:r>
        <w:rPr>
          <w:sz w:val="24"/>
          <w:szCs w:val="24"/>
        </w:rPr>
        <w:t xml:space="preserve"> V. třída   </w:t>
      </w:r>
      <w:r w:rsidR="00D306E8" w:rsidRPr="00D306E8">
        <w:rPr>
          <w:sz w:val="24"/>
          <w:szCs w:val="24"/>
        </w:rPr>
        <w:t xml:space="preserve"> - 4 hod </w:t>
      </w:r>
      <w:r>
        <w:rPr>
          <w:sz w:val="24"/>
          <w:szCs w:val="24"/>
        </w:rPr>
        <w:t>.</w:t>
      </w:r>
      <w:r w:rsidR="00D306E8" w:rsidRPr="00D306E8">
        <w:rPr>
          <w:sz w:val="24"/>
          <w:szCs w:val="24"/>
        </w:rPr>
        <w:t xml:space="preserve">-  téma závislostí, </w:t>
      </w:r>
      <w:proofErr w:type="spellStart"/>
      <w:r w:rsidR="00D306E8" w:rsidRPr="00D306E8">
        <w:rPr>
          <w:sz w:val="24"/>
          <w:szCs w:val="24"/>
        </w:rPr>
        <w:t>gam</w:t>
      </w:r>
      <w:r>
        <w:rPr>
          <w:sz w:val="24"/>
          <w:szCs w:val="24"/>
        </w:rPr>
        <w:t>bling</w:t>
      </w:r>
      <w:proofErr w:type="spellEnd"/>
      <w:r w:rsidR="00D306E8" w:rsidRPr="00D306E8">
        <w:rPr>
          <w:sz w:val="24"/>
          <w:szCs w:val="24"/>
        </w:rPr>
        <w:t>, bezpečí na sociálních sítích</w:t>
      </w:r>
    </w:p>
    <w:p w:rsidR="00D306E8" w:rsidRPr="00D306E8" w:rsidRDefault="00D306E8" w:rsidP="00CF5E38">
      <w:pPr>
        <w:rPr>
          <w:sz w:val="24"/>
          <w:szCs w:val="24"/>
        </w:rPr>
      </w:pPr>
      <w:r w:rsidRPr="00D306E8">
        <w:rPr>
          <w:sz w:val="24"/>
          <w:szCs w:val="24"/>
        </w:rPr>
        <w:t xml:space="preserve"> </w:t>
      </w:r>
      <w:r w:rsidR="00CF5E38">
        <w:rPr>
          <w:sz w:val="24"/>
          <w:szCs w:val="24"/>
        </w:rPr>
        <w:t xml:space="preserve">                                 </w:t>
      </w:r>
      <w:r w:rsidRPr="00D306E8">
        <w:rPr>
          <w:sz w:val="24"/>
          <w:szCs w:val="24"/>
        </w:rPr>
        <w:t>trávení volného času, kamarádství</w:t>
      </w:r>
    </w:p>
    <w:p w:rsidR="00D306E8" w:rsidRPr="00D306E8" w:rsidRDefault="00D306E8" w:rsidP="00CF5E38">
      <w:pPr>
        <w:rPr>
          <w:sz w:val="24"/>
          <w:szCs w:val="24"/>
        </w:rPr>
      </w:pPr>
      <w:r w:rsidRPr="00D306E8">
        <w:rPr>
          <w:sz w:val="24"/>
          <w:szCs w:val="24"/>
        </w:rPr>
        <w:t xml:space="preserve">            </w:t>
      </w:r>
      <w:r w:rsidR="00CF5E38">
        <w:rPr>
          <w:sz w:val="24"/>
          <w:szCs w:val="24"/>
        </w:rPr>
        <w:t xml:space="preserve">                  </w:t>
      </w:r>
    </w:p>
    <w:p w:rsidR="00D306E8" w:rsidRPr="00D306E8" w:rsidRDefault="000A3FF3" w:rsidP="00CF5E38">
      <w:pPr>
        <w:rPr>
          <w:sz w:val="24"/>
          <w:szCs w:val="24"/>
        </w:rPr>
      </w:pPr>
      <w:r>
        <w:rPr>
          <w:sz w:val="24"/>
          <w:szCs w:val="24"/>
        </w:rPr>
        <w:t xml:space="preserve"> VI. </w:t>
      </w:r>
      <w:r w:rsidR="00CF5E38">
        <w:rPr>
          <w:sz w:val="24"/>
          <w:szCs w:val="24"/>
        </w:rPr>
        <w:t xml:space="preserve">třída </w:t>
      </w:r>
      <w:r w:rsidR="00D306E8" w:rsidRPr="00D306E8">
        <w:rPr>
          <w:sz w:val="24"/>
          <w:szCs w:val="24"/>
        </w:rPr>
        <w:t xml:space="preserve"> - 4 hod </w:t>
      </w:r>
      <w:r w:rsidR="00CF5E38">
        <w:rPr>
          <w:sz w:val="24"/>
          <w:szCs w:val="24"/>
        </w:rPr>
        <w:t>.</w:t>
      </w:r>
      <w:r w:rsidR="00D306E8" w:rsidRPr="00D306E8">
        <w:rPr>
          <w:sz w:val="24"/>
          <w:szCs w:val="24"/>
        </w:rPr>
        <w:t xml:space="preserve"> - téma lehké drogy</w:t>
      </w:r>
      <w:r w:rsidR="00CF5E38">
        <w:rPr>
          <w:sz w:val="24"/>
          <w:szCs w:val="24"/>
        </w:rPr>
        <w:t xml:space="preserve">, </w:t>
      </w:r>
      <w:r w:rsidR="00D306E8" w:rsidRPr="00D306E8">
        <w:rPr>
          <w:sz w:val="24"/>
          <w:szCs w:val="24"/>
        </w:rPr>
        <w:t>vztahy ve třídě, šikana</w:t>
      </w:r>
    </w:p>
    <w:p w:rsidR="00D306E8" w:rsidRPr="00D306E8" w:rsidRDefault="00D306E8" w:rsidP="00CF5E38">
      <w:pPr>
        <w:rPr>
          <w:sz w:val="24"/>
          <w:szCs w:val="24"/>
        </w:rPr>
      </w:pPr>
      <w:r w:rsidRPr="00D306E8">
        <w:rPr>
          <w:sz w:val="24"/>
          <w:szCs w:val="24"/>
        </w:rPr>
        <w:t xml:space="preserve">   </w:t>
      </w:r>
    </w:p>
    <w:p w:rsidR="00D306E8" w:rsidRPr="00D306E8" w:rsidRDefault="00CF5E38" w:rsidP="00CF5E38">
      <w:pPr>
        <w:rPr>
          <w:sz w:val="24"/>
          <w:szCs w:val="24"/>
        </w:rPr>
      </w:pPr>
      <w:r>
        <w:rPr>
          <w:sz w:val="24"/>
          <w:szCs w:val="24"/>
        </w:rPr>
        <w:t xml:space="preserve"> VII</w:t>
      </w:r>
      <w:r w:rsidR="00D306E8" w:rsidRPr="00D306E8">
        <w:rPr>
          <w:sz w:val="24"/>
          <w:szCs w:val="24"/>
        </w:rPr>
        <w:t xml:space="preserve">. </w:t>
      </w:r>
      <w:proofErr w:type="spellStart"/>
      <w:r w:rsidR="00D306E8" w:rsidRPr="00D306E8">
        <w:rPr>
          <w:sz w:val="24"/>
          <w:szCs w:val="24"/>
        </w:rPr>
        <w:t>třídě</w:t>
      </w:r>
      <w:r>
        <w:rPr>
          <w:sz w:val="24"/>
          <w:szCs w:val="24"/>
        </w:rPr>
        <w:t>a</w:t>
      </w:r>
      <w:proofErr w:type="spellEnd"/>
      <w:r>
        <w:rPr>
          <w:sz w:val="24"/>
          <w:szCs w:val="24"/>
        </w:rPr>
        <w:t xml:space="preserve"> </w:t>
      </w:r>
      <w:r w:rsidR="00D306E8" w:rsidRPr="00D306E8">
        <w:rPr>
          <w:sz w:val="24"/>
          <w:szCs w:val="24"/>
        </w:rPr>
        <w:t>- 4 hod</w:t>
      </w:r>
      <w:r>
        <w:rPr>
          <w:sz w:val="24"/>
          <w:szCs w:val="24"/>
        </w:rPr>
        <w:t>.</w:t>
      </w:r>
      <w:r w:rsidR="00D306E8" w:rsidRPr="00D306E8">
        <w:rPr>
          <w:sz w:val="24"/>
          <w:szCs w:val="24"/>
        </w:rPr>
        <w:t xml:space="preserve">  - vzájemné poznávání žáků, rozdíly mezi pohlavími</w:t>
      </w:r>
      <w:r>
        <w:rPr>
          <w:sz w:val="24"/>
          <w:szCs w:val="24"/>
        </w:rPr>
        <w:t xml:space="preserve">, </w:t>
      </w:r>
      <w:r w:rsidR="00D306E8" w:rsidRPr="00D306E8">
        <w:rPr>
          <w:sz w:val="24"/>
          <w:szCs w:val="24"/>
        </w:rPr>
        <w:t xml:space="preserve">správná komunikace </w:t>
      </w:r>
    </w:p>
    <w:p w:rsidR="00D306E8" w:rsidRPr="00D306E8" w:rsidRDefault="00D306E8" w:rsidP="00CF5E38">
      <w:pPr>
        <w:rPr>
          <w:sz w:val="24"/>
          <w:szCs w:val="24"/>
        </w:rPr>
      </w:pPr>
    </w:p>
    <w:p w:rsidR="00D306E8" w:rsidRPr="00D306E8" w:rsidRDefault="000A3FF3" w:rsidP="00CF5E38">
      <w:pPr>
        <w:rPr>
          <w:sz w:val="24"/>
          <w:szCs w:val="24"/>
        </w:rPr>
      </w:pPr>
      <w:r>
        <w:rPr>
          <w:sz w:val="24"/>
          <w:szCs w:val="24"/>
        </w:rPr>
        <w:t>VIII.</w:t>
      </w:r>
      <w:r w:rsidR="00CF5E38">
        <w:rPr>
          <w:sz w:val="24"/>
          <w:szCs w:val="24"/>
        </w:rPr>
        <w:t xml:space="preserve"> třída</w:t>
      </w:r>
      <w:r w:rsidR="00D306E8" w:rsidRPr="00D306E8">
        <w:rPr>
          <w:sz w:val="24"/>
          <w:szCs w:val="24"/>
        </w:rPr>
        <w:t xml:space="preserve"> - 6 hod </w:t>
      </w:r>
      <w:r w:rsidR="00CF5E38">
        <w:rPr>
          <w:sz w:val="24"/>
          <w:szCs w:val="24"/>
        </w:rPr>
        <w:t>.</w:t>
      </w:r>
      <w:r w:rsidR="00D306E8" w:rsidRPr="00D306E8">
        <w:rPr>
          <w:sz w:val="24"/>
          <w:szCs w:val="24"/>
        </w:rPr>
        <w:t xml:space="preserve">- </w:t>
      </w:r>
      <w:r>
        <w:rPr>
          <w:sz w:val="24"/>
          <w:szCs w:val="24"/>
        </w:rPr>
        <w:t xml:space="preserve"> </w:t>
      </w:r>
      <w:r w:rsidR="00D306E8" w:rsidRPr="00D306E8">
        <w:rPr>
          <w:sz w:val="24"/>
          <w:szCs w:val="24"/>
        </w:rPr>
        <w:t>životní hodn</w:t>
      </w:r>
      <w:r w:rsidR="00CF5E38">
        <w:rPr>
          <w:sz w:val="24"/>
          <w:szCs w:val="24"/>
        </w:rPr>
        <w:t>oty,</w:t>
      </w:r>
      <w:r w:rsidR="00D306E8" w:rsidRPr="00D306E8">
        <w:rPr>
          <w:sz w:val="24"/>
          <w:szCs w:val="24"/>
        </w:rPr>
        <w:t xml:space="preserve"> sociální sítě, bezpečnost na </w:t>
      </w:r>
      <w:proofErr w:type="spellStart"/>
      <w:r w:rsidR="00D306E8" w:rsidRPr="00D306E8">
        <w:rPr>
          <w:sz w:val="24"/>
          <w:szCs w:val="24"/>
        </w:rPr>
        <w:t>facebooku</w:t>
      </w:r>
      <w:proofErr w:type="spellEnd"/>
    </w:p>
    <w:p w:rsidR="00D306E8" w:rsidRPr="00D306E8" w:rsidRDefault="00D306E8" w:rsidP="00CF5E38">
      <w:pPr>
        <w:ind w:left="840"/>
        <w:rPr>
          <w:sz w:val="24"/>
          <w:szCs w:val="24"/>
        </w:rPr>
      </w:pPr>
    </w:p>
    <w:p w:rsidR="00D306E8" w:rsidRPr="00D306E8" w:rsidRDefault="00CF5E38" w:rsidP="00D306E8">
      <w:pPr>
        <w:rPr>
          <w:sz w:val="24"/>
          <w:szCs w:val="24"/>
        </w:rPr>
      </w:pPr>
      <w:r>
        <w:rPr>
          <w:sz w:val="24"/>
          <w:szCs w:val="24"/>
        </w:rPr>
        <w:t xml:space="preserve"> IX. třída   </w:t>
      </w:r>
      <w:r w:rsidR="00D306E8" w:rsidRPr="00D306E8">
        <w:rPr>
          <w:sz w:val="24"/>
          <w:szCs w:val="24"/>
        </w:rPr>
        <w:t>- 4 hod</w:t>
      </w:r>
      <w:r>
        <w:rPr>
          <w:sz w:val="24"/>
          <w:szCs w:val="24"/>
        </w:rPr>
        <w:t>.</w:t>
      </w:r>
      <w:r w:rsidR="00D306E8" w:rsidRPr="00D306E8">
        <w:rPr>
          <w:sz w:val="24"/>
          <w:szCs w:val="24"/>
        </w:rPr>
        <w:t xml:space="preserve"> - </w:t>
      </w:r>
      <w:r w:rsidR="000A3FF3">
        <w:rPr>
          <w:sz w:val="24"/>
          <w:szCs w:val="24"/>
        </w:rPr>
        <w:t xml:space="preserve"> </w:t>
      </w:r>
      <w:r w:rsidR="00D306E8" w:rsidRPr="00D306E8">
        <w:rPr>
          <w:sz w:val="24"/>
          <w:szCs w:val="24"/>
        </w:rPr>
        <w:t>vztahy ve třídě, kolektiv třídy</w:t>
      </w:r>
    </w:p>
    <w:p w:rsidR="00D306E8" w:rsidRPr="00D306E8" w:rsidRDefault="00D306E8" w:rsidP="00D306E8">
      <w:pPr>
        <w:rPr>
          <w:sz w:val="24"/>
          <w:szCs w:val="24"/>
        </w:rPr>
      </w:pPr>
      <w:r w:rsidRPr="00D306E8">
        <w:rPr>
          <w:sz w:val="24"/>
          <w:szCs w:val="24"/>
        </w:rPr>
        <w:t xml:space="preserve">          </w:t>
      </w:r>
    </w:p>
    <w:p w:rsidR="00D306E8" w:rsidRDefault="000A3FF3" w:rsidP="00D306E8">
      <w:pPr>
        <w:rPr>
          <w:sz w:val="24"/>
          <w:szCs w:val="24"/>
        </w:rPr>
      </w:pPr>
      <w:r>
        <w:rPr>
          <w:sz w:val="24"/>
          <w:szCs w:val="24"/>
        </w:rPr>
        <w:t xml:space="preserve">     </w:t>
      </w:r>
      <w:r w:rsidR="00D306E8" w:rsidRPr="00D306E8">
        <w:rPr>
          <w:sz w:val="24"/>
          <w:szCs w:val="24"/>
        </w:rPr>
        <w:t>Lektorka  pracovala s kolektivy formou přednášek, besed, diskusí, her, dotazníků a řadou jiných technik. Po ukončení práce se třídou ná</w:t>
      </w:r>
      <w:r>
        <w:rPr>
          <w:sz w:val="24"/>
          <w:szCs w:val="24"/>
        </w:rPr>
        <w:t xml:space="preserve">sledovalo zhodnocení realizovaného </w:t>
      </w:r>
      <w:r w:rsidR="00D306E8" w:rsidRPr="00D306E8">
        <w:rPr>
          <w:sz w:val="24"/>
          <w:szCs w:val="24"/>
        </w:rPr>
        <w:t xml:space="preserve">programu s třídním učitelem, </w:t>
      </w:r>
      <w:proofErr w:type="spellStart"/>
      <w:r w:rsidR="00D306E8" w:rsidRPr="00D306E8">
        <w:rPr>
          <w:sz w:val="24"/>
          <w:szCs w:val="24"/>
        </w:rPr>
        <w:t>preventistou</w:t>
      </w:r>
      <w:proofErr w:type="spellEnd"/>
      <w:r w:rsidR="00D306E8" w:rsidRPr="00D306E8">
        <w:rPr>
          <w:sz w:val="24"/>
          <w:szCs w:val="24"/>
        </w:rPr>
        <w:t xml:space="preserve">, popř. ostatními vyučujícími v dané třídě. Následně proběhlo doporučení pro další postupy pedagogů v rámci uskutečňování Minimálního preventivního programu, Školního preventivního programu a Programu proti šikaně.  </w:t>
      </w:r>
    </w:p>
    <w:p w:rsidR="000A3FF3" w:rsidRPr="00D306E8" w:rsidRDefault="000A3FF3" w:rsidP="00D306E8">
      <w:pPr>
        <w:rPr>
          <w:sz w:val="24"/>
          <w:szCs w:val="24"/>
        </w:rPr>
      </w:pPr>
    </w:p>
    <w:p w:rsidR="00D306E8" w:rsidRPr="00D306E8" w:rsidRDefault="000A3FF3" w:rsidP="00D306E8">
      <w:pPr>
        <w:rPr>
          <w:sz w:val="24"/>
          <w:szCs w:val="24"/>
        </w:rPr>
      </w:pPr>
      <w:r w:rsidRPr="00B55819">
        <w:rPr>
          <w:sz w:val="24"/>
          <w:szCs w:val="24"/>
        </w:rPr>
        <w:t xml:space="preserve">     </w:t>
      </w:r>
      <w:r w:rsidRPr="00B55819">
        <w:rPr>
          <w:color w:val="000000"/>
          <w:sz w:val="24"/>
          <w:szCs w:val="24"/>
        </w:rPr>
        <w:t>Program Práce s vrstevnickou skupinou – účinná prevence V proběhl úspěšně, několikaletá spolupráce s o. s. Život bez závislostí je pro nás velmi přínosná</w:t>
      </w:r>
      <w:r w:rsidR="00D63551">
        <w:rPr>
          <w:color w:val="000000"/>
          <w:sz w:val="24"/>
          <w:szCs w:val="24"/>
        </w:rPr>
        <w:t>,</w:t>
      </w:r>
      <w:r w:rsidRPr="00B55819">
        <w:rPr>
          <w:color w:val="000000"/>
          <w:sz w:val="24"/>
          <w:szCs w:val="24"/>
        </w:rPr>
        <w:t xml:space="preserve"> a to i díky zkušené a vstřícné jmenované lektorce. Programy jsou efektivní i proto, že na sebe navazují a reagují na zjištěné problémy.</w:t>
      </w:r>
      <w:r w:rsidR="00D306E8" w:rsidRPr="00B55819">
        <w:rPr>
          <w:sz w:val="24"/>
          <w:szCs w:val="24"/>
        </w:rPr>
        <w:t xml:space="preserve"> V příštím školním roce budeme v tomto programu pokračovat. Zažádali jsme o získání grantu v projektu „Z</w:t>
      </w:r>
      <w:r w:rsidR="00CF5E38" w:rsidRPr="00B55819">
        <w:rPr>
          <w:sz w:val="24"/>
          <w:szCs w:val="24"/>
        </w:rPr>
        <w:t>dravé město Praha 2013“ a</w:t>
      </w:r>
      <w:r w:rsidR="00CF5E38">
        <w:rPr>
          <w:sz w:val="24"/>
          <w:szCs w:val="24"/>
        </w:rPr>
        <w:t xml:space="preserve"> obdrželi</w:t>
      </w:r>
      <w:r w:rsidR="00D306E8" w:rsidRPr="00D306E8">
        <w:rPr>
          <w:sz w:val="24"/>
          <w:szCs w:val="24"/>
        </w:rPr>
        <w:t xml:space="preserve"> jsme částku 70 000 Kč z finančních </w:t>
      </w:r>
      <w:r w:rsidR="00CF5E38">
        <w:rPr>
          <w:sz w:val="24"/>
          <w:szCs w:val="24"/>
        </w:rPr>
        <w:t xml:space="preserve">prostředků Magistrátu HMP. </w:t>
      </w:r>
      <w:r w:rsidR="00B55819">
        <w:rPr>
          <w:sz w:val="24"/>
          <w:szCs w:val="24"/>
        </w:rPr>
        <w:t xml:space="preserve"> Proto bude na podzim 2013 </w:t>
      </w:r>
      <w:r w:rsidR="00D306E8" w:rsidRPr="00D306E8">
        <w:rPr>
          <w:sz w:val="24"/>
          <w:szCs w:val="24"/>
        </w:rPr>
        <w:t xml:space="preserve">program  </w:t>
      </w:r>
      <w:r w:rsidR="00D306E8" w:rsidRPr="00D306E8">
        <w:rPr>
          <w:i/>
          <w:sz w:val="24"/>
          <w:szCs w:val="24"/>
        </w:rPr>
        <w:t>Práce s vrstevnickou skupinou – účinná prevence</w:t>
      </w:r>
      <w:r w:rsidR="00D306E8" w:rsidRPr="00D306E8">
        <w:rPr>
          <w:sz w:val="24"/>
          <w:szCs w:val="24"/>
        </w:rPr>
        <w:t xml:space="preserve"> pokračovat.</w:t>
      </w:r>
    </w:p>
    <w:p w:rsidR="00D306E8" w:rsidRPr="00D306E8" w:rsidRDefault="00D306E8" w:rsidP="00D306E8">
      <w:pPr>
        <w:rPr>
          <w:sz w:val="24"/>
          <w:szCs w:val="24"/>
        </w:rPr>
      </w:pPr>
      <w:r w:rsidRPr="00D306E8">
        <w:rPr>
          <w:sz w:val="24"/>
          <w:szCs w:val="24"/>
        </w:rPr>
        <w:lastRenderedPageBreak/>
        <w:t xml:space="preserve">    ÚMČ Prahy 16 – Radotín přispěl škole na prevenci rizikových jevů </w:t>
      </w:r>
      <w:r w:rsidR="00CF5E38">
        <w:rPr>
          <w:sz w:val="24"/>
          <w:szCs w:val="24"/>
        </w:rPr>
        <w:t xml:space="preserve">částkou 5 400 Kč. Z těchto prostředků </w:t>
      </w:r>
      <w:r w:rsidRPr="00D306E8">
        <w:rPr>
          <w:sz w:val="24"/>
          <w:szCs w:val="24"/>
        </w:rPr>
        <w:t xml:space="preserve">se uskutečnily </w:t>
      </w:r>
      <w:r w:rsidR="00CF5E38">
        <w:rPr>
          <w:sz w:val="24"/>
          <w:szCs w:val="24"/>
        </w:rPr>
        <w:t xml:space="preserve">bloky </w:t>
      </w:r>
      <w:r w:rsidR="00B55819">
        <w:rPr>
          <w:sz w:val="24"/>
          <w:szCs w:val="24"/>
        </w:rPr>
        <w:t xml:space="preserve">prevence na téma drogy v VIII. </w:t>
      </w:r>
      <w:r w:rsidR="00CF5E38">
        <w:rPr>
          <w:sz w:val="24"/>
          <w:szCs w:val="24"/>
        </w:rPr>
        <w:t>a IX</w:t>
      </w:r>
      <w:r w:rsidRPr="00D306E8">
        <w:rPr>
          <w:sz w:val="24"/>
          <w:szCs w:val="24"/>
        </w:rPr>
        <w:t xml:space="preserve">. třídě. Prevenci uskutečnilo o.s. </w:t>
      </w:r>
      <w:proofErr w:type="spellStart"/>
      <w:r w:rsidRPr="00D306E8">
        <w:rPr>
          <w:sz w:val="24"/>
          <w:szCs w:val="24"/>
        </w:rPr>
        <w:t>Prev</w:t>
      </w:r>
      <w:proofErr w:type="spellEnd"/>
      <w:r w:rsidRPr="00D306E8">
        <w:rPr>
          <w:sz w:val="24"/>
          <w:szCs w:val="24"/>
        </w:rPr>
        <w:t>-Centrum, Meziškolská 1120/2, Praha 6, lektorky Mgr. Soňa Joštová a Mgr. Radka Hnyková. Žáci byli informováni o účincích a rizicích jednotlivých návykových látek</w:t>
      </w:r>
      <w:r w:rsidR="00CF5E38">
        <w:rPr>
          <w:sz w:val="24"/>
          <w:szCs w:val="24"/>
        </w:rPr>
        <w:t xml:space="preserve">. </w:t>
      </w:r>
      <w:r w:rsidRPr="00D306E8">
        <w:rPr>
          <w:sz w:val="24"/>
          <w:szCs w:val="24"/>
        </w:rPr>
        <w:t>Seznámili se s projevy závislosti, způsoby a možnosti léčby. Byli seznámeni s legislativním ukotvením.</w:t>
      </w:r>
    </w:p>
    <w:p w:rsidR="00D306E8" w:rsidRPr="00D306E8" w:rsidRDefault="00D306E8" w:rsidP="00D306E8">
      <w:pPr>
        <w:rPr>
          <w:sz w:val="24"/>
          <w:szCs w:val="24"/>
        </w:rPr>
      </w:pPr>
    </w:p>
    <w:p w:rsidR="00D306E8" w:rsidRPr="00D306E8" w:rsidRDefault="00D306E8" w:rsidP="00D306E8">
      <w:pPr>
        <w:rPr>
          <w:sz w:val="24"/>
          <w:szCs w:val="24"/>
        </w:rPr>
      </w:pPr>
      <w:r w:rsidRPr="00D306E8">
        <w:rPr>
          <w:sz w:val="24"/>
          <w:szCs w:val="24"/>
        </w:rPr>
        <w:t xml:space="preserve">          Další akce, které v rámci nadstavbových aktivit MPP proběhly, jsou následující:                    </w:t>
      </w:r>
    </w:p>
    <w:p w:rsidR="00D306E8" w:rsidRPr="00D306E8" w:rsidRDefault="00D306E8" w:rsidP="00D306E8">
      <w:pPr>
        <w:rPr>
          <w:sz w:val="24"/>
          <w:szCs w:val="24"/>
        </w:rPr>
      </w:pPr>
      <w:r w:rsidRPr="00D306E8">
        <w:rPr>
          <w:sz w:val="24"/>
          <w:szCs w:val="24"/>
        </w:rPr>
        <w:t xml:space="preserve">                           </w:t>
      </w:r>
    </w:p>
    <w:p w:rsidR="00D306E8" w:rsidRPr="00D306E8" w:rsidRDefault="00903356" w:rsidP="00D306E8">
      <w:pPr>
        <w:rPr>
          <w:sz w:val="24"/>
          <w:szCs w:val="24"/>
        </w:rPr>
      </w:pPr>
      <w:r>
        <w:rPr>
          <w:sz w:val="24"/>
          <w:szCs w:val="24"/>
        </w:rPr>
        <w:t>-   3.10. 2012   III</w:t>
      </w:r>
      <w:r w:rsidR="00D306E8" w:rsidRPr="00D306E8">
        <w:rPr>
          <w:sz w:val="24"/>
          <w:szCs w:val="24"/>
        </w:rPr>
        <w:t xml:space="preserve">.B návštěva dopravního hřiště v Radotíně při dopravní výchově                                                                                         </w:t>
      </w:r>
      <w:r>
        <w:rPr>
          <w:sz w:val="24"/>
          <w:szCs w:val="24"/>
        </w:rPr>
        <w:t xml:space="preserve">             -   9.10.2012    IX. </w:t>
      </w:r>
      <w:r w:rsidR="00D306E8" w:rsidRPr="00D306E8">
        <w:rPr>
          <w:sz w:val="24"/>
          <w:szCs w:val="24"/>
        </w:rPr>
        <w:t xml:space="preserve"> tř. zdravověda s následným přespáním ve škole</w:t>
      </w:r>
    </w:p>
    <w:p w:rsidR="00D306E8" w:rsidRPr="00D306E8" w:rsidRDefault="00903356" w:rsidP="00D306E8">
      <w:pPr>
        <w:rPr>
          <w:sz w:val="24"/>
          <w:szCs w:val="24"/>
        </w:rPr>
      </w:pPr>
      <w:r>
        <w:rPr>
          <w:sz w:val="24"/>
          <w:szCs w:val="24"/>
        </w:rPr>
        <w:t>-   15.9.2012    I.A, I</w:t>
      </w:r>
      <w:r w:rsidR="00D306E8" w:rsidRPr="00D306E8">
        <w:rPr>
          <w:sz w:val="24"/>
          <w:szCs w:val="24"/>
        </w:rPr>
        <w:t>.B návštěva hasičského sboru ve Velké Chuchli</w:t>
      </w:r>
    </w:p>
    <w:p w:rsidR="00D306E8" w:rsidRPr="00D306E8" w:rsidRDefault="00D306E8" w:rsidP="00D306E8">
      <w:pPr>
        <w:rPr>
          <w:sz w:val="24"/>
          <w:szCs w:val="24"/>
        </w:rPr>
      </w:pPr>
      <w:r w:rsidRPr="00D306E8">
        <w:rPr>
          <w:sz w:val="24"/>
          <w:szCs w:val="24"/>
        </w:rPr>
        <w:t xml:space="preserve">-   25.9. </w:t>
      </w:r>
      <w:r w:rsidR="00903356">
        <w:rPr>
          <w:sz w:val="24"/>
          <w:szCs w:val="24"/>
        </w:rPr>
        <w:t xml:space="preserve">2012   </w:t>
      </w:r>
      <w:r w:rsidRPr="00D306E8">
        <w:rPr>
          <w:sz w:val="24"/>
          <w:szCs w:val="24"/>
        </w:rPr>
        <w:t>2 hod, 3.10.2012 1 hod</w:t>
      </w:r>
      <w:r w:rsidR="00903356">
        <w:rPr>
          <w:sz w:val="24"/>
          <w:szCs w:val="24"/>
        </w:rPr>
        <w:t>. přednáška pro IX</w:t>
      </w:r>
      <w:r w:rsidRPr="00D306E8">
        <w:rPr>
          <w:sz w:val="24"/>
          <w:szCs w:val="24"/>
        </w:rPr>
        <w:t>. tř. Prevence neplánovaných těhotenství a   interrupcí  (Národní iniciativa pro život, o.p.s., Plzeň)</w:t>
      </w:r>
    </w:p>
    <w:p w:rsidR="00D306E8" w:rsidRPr="00D306E8" w:rsidRDefault="00D306E8" w:rsidP="00D306E8">
      <w:pPr>
        <w:rPr>
          <w:sz w:val="24"/>
          <w:szCs w:val="24"/>
        </w:rPr>
      </w:pPr>
      <w:r w:rsidRPr="00D306E8">
        <w:rPr>
          <w:sz w:val="24"/>
          <w:szCs w:val="24"/>
        </w:rPr>
        <w:t xml:space="preserve">-   </w:t>
      </w:r>
      <w:r w:rsidR="00903356">
        <w:rPr>
          <w:sz w:val="24"/>
          <w:szCs w:val="24"/>
        </w:rPr>
        <w:t xml:space="preserve"> 9.10.2012   IX</w:t>
      </w:r>
      <w:r w:rsidRPr="00D306E8">
        <w:rPr>
          <w:sz w:val="24"/>
          <w:szCs w:val="24"/>
        </w:rPr>
        <w:t>. třída</w:t>
      </w:r>
      <w:r w:rsidR="00903356">
        <w:rPr>
          <w:sz w:val="24"/>
          <w:szCs w:val="24"/>
        </w:rPr>
        <w:t>, kurz první pomoci</w:t>
      </w:r>
    </w:p>
    <w:p w:rsidR="00D306E8" w:rsidRPr="00D306E8" w:rsidRDefault="00903356" w:rsidP="00D306E8">
      <w:pPr>
        <w:rPr>
          <w:sz w:val="24"/>
          <w:szCs w:val="24"/>
        </w:rPr>
      </w:pPr>
      <w:r>
        <w:rPr>
          <w:sz w:val="24"/>
          <w:szCs w:val="24"/>
        </w:rPr>
        <w:t>-   13.11.2012  VIII a IX.</w:t>
      </w:r>
      <w:r w:rsidR="00D306E8" w:rsidRPr="00D306E8">
        <w:rPr>
          <w:sz w:val="24"/>
          <w:szCs w:val="24"/>
        </w:rPr>
        <w:t>.</w:t>
      </w:r>
      <w:proofErr w:type="spellStart"/>
      <w:r w:rsidR="00D306E8" w:rsidRPr="00D306E8">
        <w:rPr>
          <w:sz w:val="24"/>
          <w:szCs w:val="24"/>
        </w:rPr>
        <w:t>tř</w:t>
      </w:r>
      <w:proofErr w:type="spellEnd"/>
      <w:r w:rsidR="00D306E8" w:rsidRPr="00D306E8">
        <w:rPr>
          <w:sz w:val="24"/>
          <w:szCs w:val="24"/>
        </w:rPr>
        <w:t>. Příběhy bezpráví</w:t>
      </w:r>
      <w:r>
        <w:rPr>
          <w:sz w:val="24"/>
          <w:szCs w:val="24"/>
        </w:rPr>
        <w:t>,</w:t>
      </w:r>
      <w:r w:rsidR="00D306E8" w:rsidRPr="00D306E8">
        <w:rPr>
          <w:sz w:val="24"/>
          <w:szCs w:val="24"/>
        </w:rPr>
        <w:t xml:space="preserve"> organizátor Mgr. Marek Burian, Mgr. Tomáš   </w:t>
      </w:r>
    </w:p>
    <w:p w:rsidR="00D306E8" w:rsidRPr="00D306E8" w:rsidRDefault="00D306E8" w:rsidP="00D306E8">
      <w:pPr>
        <w:rPr>
          <w:sz w:val="24"/>
          <w:szCs w:val="24"/>
        </w:rPr>
      </w:pPr>
      <w:r w:rsidRPr="00D306E8">
        <w:rPr>
          <w:sz w:val="24"/>
          <w:szCs w:val="24"/>
        </w:rPr>
        <w:t xml:space="preserve">                          Hromádka, následná diskuse</w:t>
      </w:r>
    </w:p>
    <w:p w:rsidR="00D306E8" w:rsidRPr="00D306E8" w:rsidRDefault="00903356" w:rsidP="00D306E8">
      <w:pPr>
        <w:rPr>
          <w:sz w:val="24"/>
          <w:szCs w:val="24"/>
        </w:rPr>
      </w:pPr>
      <w:r>
        <w:rPr>
          <w:sz w:val="24"/>
          <w:szCs w:val="24"/>
        </w:rPr>
        <w:t xml:space="preserve">-   11.12.2012   VIII. </w:t>
      </w:r>
      <w:r w:rsidR="00D306E8" w:rsidRPr="00D306E8">
        <w:rPr>
          <w:sz w:val="24"/>
          <w:szCs w:val="24"/>
        </w:rPr>
        <w:t xml:space="preserve"> tř. 3 hod</w:t>
      </w:r>
      <w:r>
        <w:rPr>
          <w:sz w:val="24"/>
          <w:szCs w:val="24"/>
        </w:rPr>
        <w:t>.</w:t>
      </w:r>
      <w:r w:rsidR="00D306E8" w:rsidRPr="00D306E8">
        <w:rPr>
          <w:sz w:val="24"/>
          <w:szCs w:val="24"/>
        </w:rPr>
        <w:t xml:space="preserve"> přednáška s besedou na téma Drogy ( </w:t>
      </w:r>
      <w:proofErr w:type="spellStart"/>
      <w:r w:rsidR="00D306E8" w:rsidRPr="00D306E8">
        <w:rPr>
          <w:sz w:val="24"/>
          <w:szCs w:val="24"/>
        </w:rPr>
        <w:t>Prev</w:t>
      </w:r>
      <w:proofErr w:type="spellEnd"/>
      <w:r w:rsidR="00D306E8" w:rsidRPr="00D306E8">
        <w:rPr>
          <w:sz w:val="24"/>
          <w:szCs w:val="24"/>
        </w:rPr>
        <w:t>-Centr</w:t>
      </w:r>
      <w:r>
        <w:rPr>
          <w:sz w:val="24"/>
          <w:szCs w:val="24"/>
        </w:rPr>
        <w:t>um)</w:t>
      </w:r>
    </w:p>
    <w:p w:rsidR="00D306E8" w:rsidRPr="00D306E8" w:rsidRDefault="00903356" w:rsidP="00D306E8">
      <w:pPr>
        <w:rPr>
          <w:sz w:val="24"/>
          <w:szCs w:val="24"/>
        </w:rPr>
      </w:pPr>
      <w:r>
        <w:rPr>
          <w:sz w:val="24"/>
          <w:szCs w:val="24"/>
        </w:rPr>
        <w:t>-   11.12.2012   IX.</w:t>
      </w:r>
      <w:r w:rsidR="00D306E8" w:rsidRPr="00D306E8">
        <w:rPr>
          <w:sz w:val="24"/>
          <w:szCs w:val="24"/>
        </w:rPr>
        <w:t xml:space="preserve"> tř. 3 hod</w:t>
      </w:r>
      <w:r>
        <w:rPr>
          <w:sz w:val="24"/>
          <w:szCs w:val="24"/>
        </w:rPr>
        <w:t>.</w:t>
      </w:r>
      <w:r w:rsidR="00D306E8" w:rsidRPr="00D306E8">
        <w:rPr>
          <w:sz w:val="24"/>
          <w:szCs w:val="24"/>
        </w:rPr>
        <w:t xml:space="preserve"> přednáška s besedou na téma Drogy ( </w:t>
      </w:r>
      <w:proofErr w:type="spellStart"/>
      <w:r w:rsidR="00D306E8" w:rsidRPr="00D306E8">
        <w:rPr>
          <w:sz w:val="24"/>
          <w:szCs w:val="24"/>
        </w:rPr>
        <w:t>Prev</w:t>
      </w:r>
      <w:proofErr w:type="spellEnd"/>
      <w:r w:rsidR="00D306E8" w:rsidRPr="00D306E8">
        <w:rPr>
          <w:sz w:val="24"/>
          <w:szCs w:val="24"/>
        </w:rPr>
        <w:t>-Centrum</w:t>
      </w:r>
      <w:r>
        <w:rPr>
          <w:sz w:val="24"/>
          <w:szCs w:val="24"/>
        </w:rPr>
        <w:t>)</w:t>
      </w:r>
    </w:p>
    <w:p w:rsidR="00D306E8" w:rsidRPr="00D306E8" w:rsidRDefault="00903356" w:rsidP="00D306E8">
      <w:pPr>
        <w:rPr>
          <w:sz w:val="24"/>
          <w:szCs w:val="24"/>
        </w:rPr>
      </w:pPr>
      <w:r>
        <w:rPr>
          <w:sz w:val="24"/>
          <w:szCs w:val="24"/>
        </w:rPr>
        <w:t>-   12.12.2012  VIII</w:t>
      </w:r>
      <w:r w:rsidR="00D306E8" w:rsidRPr="00D306E8">
        <w:rPr>
          <w:sz w:val="24"/>
          <w:szCs w:val="24"/>
        </w:rPr>
        <w:t>. tř. film Katka, následná diskuse</w:t>
      </w:r>
    </w:p>
    <w:p w:rsidR="00D306E8" w:rsidRPr="00D306E8" w:rsidRDefault="00903356" w:rsidP="00D306E8">
      <w:pPr>
        <w:rPr>
          <w:sz w:val="24"/>
          <w:szCs w:val="24"/>
        </w:rPr>
      </w:pPr>
      <w:r>
        <w:rPr>
          <w:sz w:val="24"/>
          <w:szCs w:val="24"/>
        </w:rPr>
        <w:t>-   18.12.2012  IX.</w:t>
      </w:r>
      <w:r w:rsidR="00D306E8" w:rsidRPr="00D306E8">
        <w:rPr>
          <w:sz w:val="24"/>
          <w:szCs w:val="24"/>
        </w:rPr>
        <w:t xml:space="preserve">. tř. film Katka, následná diskuse        </w:t>
      </w:r>
    </w:p>
    <w:p w:rsidR="00903356" w:rsidRDefault="00903356" w:rsidP="00D306E8">
      <w:pPr>
        <w:rPr>
          <w:sz w:val="24"/>
          <w:szCs w:val="24"/>
        </w:rPr>
      </w:pPr>
      <w:r>
        <w:rPr>
          <w:sz w:val="24"/>
          <w:szCs w:val="24"/>
        </w:rPr>
        <w:t>-   19.12.2012  VIII</w:t>
      </w:r>
      <w:r w:rsidR="00D306E8" w:rsidRPr="00D306E8">
        <w:rPr>
          <w:sz w:val="24"/>
          <w:szCs w:val="24"/>
        </w:rPr>
        <w:t xml:space="preserve">. tř. přednáška </w:t>
      </w:r>
      <w:proofErr w:type="spellStart"/>
      <w:r w:rsidR="00D306E8" w:rsidRPr="00D306E8">
        <w:rPr>
          <w:sz w:val="24"/>
          <w:szCs w:val="24"/>
        </w:rPr>
        <w:t>Mudr.</w:t>
      </w:r>
      <w:proofErr w:type="spellEnd"/>
      <w:r w:rsidR="00D306E8" w:rsidRPr="00D306E8">
        <w:rPr>
          <w:sz w:val="24"/>
          <w:szCs w:val="24"/>
        </w:rPr>
        <w:t xml:space="preserve"> Petra Koláře v kině </w:t>
      </w:r>
      <w:r>
        <w:rPr>
          <w:sz w:val="24"/>
          <w:szCs w:val="24"/>
        </w:rPr>
        <w:t xml:space="preserve">Světozor  Láska ano, děti ještě    </w:t>
      </w:r>
    </w:p>
    <w:p w:rsidR="00903356" w:rsidRDefault="00903356" w:rsidP="00D306E8">
      <w:pPr>
        <w:rPr>
          <w:sz w:val="24"/>
          <w:szCs w:val="24"/>
        </w:rPr>
      </w:pPr>
      <w:r>
        <w:rPr>
          <w:sz w:val="24"/>
          <w:szCs w:val="24"/>
        </w:rPr>
        <w:t xml:space="preserve">                          ne, následná beseda</w:t>
      </w:r>
    </w:p>
    <w:p w:rsidR="00D306E8" w:rsidRPr="00D306E8" w:rsidRDefault="00903356" w:rsidP="00D306E8">
      <w:pPr>
        <w:rPr>
          <w:sz w:val="24"/>
          <w:szCs w:val="24"/>
        </w:rPr>
      </w:pPr>
      <w:r>
        <w:rPr>
          <w:sz w:val="24"/>
          <w:szCs w:val="24"/>
        </w:rPr>
        <w:t xml:space="preserve">-    22.1. 2013  IX </w:t>
      </w:r>
      <w:r w:rsidR="00D306E8" w:rsidRPr="00D306E8">
        <w:rPr>
          <w:sz w:val="24"/>
          <w:szCs w:val="24"/>
        </w:rPr>
        <w:t xml:space="preserve">.tř. film </w:t>
      </w:r>
      <w:proofErr w:type="spellStart"/>
      <w:r w:rsidR="00D306E8" w:rsidRPr="00D306E8">
        <w:rPr>
          <w:sz w:val="24"/>
          <w:szCs w:val="24"/>
        </w:rPr>
        <w:t>Kyberšikana</w:t>
      </w:r>
      <w:proofErr w:type="spellEnd"/>
    </w:p>
    <w:p w:rsidR="00D306E8" w:rsidRPr="00D306E8" w:rsidRDefault="00903356" w:rsidP="00D306E8">
      <w:pPr>
        <w:rPr>
          <w:sz w:val="24"/>
          <w:szCs w:val="24"/>
        </w:rPr>
      </w:pPr>
      <w:r>
        <w:rPr>
          <w:sz w:val="24"/>
          <w:szCs w:val="24"/>
        </w:rPr>
        <w:t>-    22.1.  2013 III.</w:t>
      </w:r>
      <w:r w:rsidR="00D306E8" w:rsidRPr="00D306E8">
        <w:rPr>
          <w:sz w:val="24"/>
          <w:szCs w:val="24"/>
        </w:rPr>
        <w:t>A  Základy bezpečnosti na sjezdovce Mgr. Reneta Králová</w:t>
      </w:r>
    </w:p>
    <w:p w:rsidR="00D306E8" w:rsidRPr="00D306E8" w:rsidRDefault="00D306E8" w:rsidP="00D306E8">
      <w:pPr>
        <w:rPr>
          <w:sz w:val="24"/>
          <w:szCs w:val="24"/>
        </w:rPr>
      </w:pPr>
      <w:r w:rsidRPr="00D306E8">
        <w:rPr>
          <w:sz w:val="24"/>
          <w:szCs w:val="24"/>
        </w:rPr>
        <w:t xml:space="preserve">-    30.1.2013  besedy a přednášky </w:t>
      </w:r>
      <w:r w:rsidR="00903356">
        <w:rPr>
          <w:sz w:val="24"/>
          <w:szCs w:val="24"/>
        </w:rPr>
        <w:t xml:space="preserve"> BESIP  I.A, I.B,  II</w:t>
      </w:r>
      <w:r w:rsidRPr="00D306E8">
        <w:rPr>
          <w:sz w:val="24"/>
          <w:szCs w:val="24"/>
        </w:rPr>
        <w:t xml:space="preserve">. třída  Povinnosti chodce v silničním </w:t>
      </w:r>
    </w:p>
    <w:p w:rsidR="00D306E8" w:rsidRPr="00D306E8" w:rsidRDefault="00D306E8" w:rsidP="00D306E8">
      <w:pPr>
        <w:rPr>
          <w:sz w:val="24"/>
          <w:szCs w:val="24"/>
        </w:rPr>
      </w:pPr>
      <w:r w:rsidRPr="00D306E8">
        <w:rPr>
          <w:sz w:val="24"/>
          <w:szCs w:val="24"/>
        </w:rPr>
        <w:t xml:space="preserve">                                                                                                   provozu</w:t>
      </w:r>
    </w:p>
    <w:p w:rsidR="00D306E8" w:rsidRPr="00D306E8" w:rsidRDefault="00D306E8" w:rsidP="00D306E8">
      <w:pPr>
        <w:rPr>
          <w:sz w:val="24"/>
          <w:szCs w:val="24"/>
        </w:rPr>
      </w:pPr>
      <w:r w:rsidRPr="00D306E8">
        <w:rPr>
          <w:sz w:val="24"/>
          <w:szCs w:val="24"/>
        </w:rPr>
        <w:t xml:space="preserve">                                              </w:t>
      </w:r>
      <w:r w:rsidR="00903356">
        <w:rPr>
          <w:sz w:val="24"/>
          <w:szCs w:val="24"/>
        </w:rPr>
        <w:t xml:space="preserve">                       III.A a III.B </w:t>
      </w:r>
      <w:r w:rsidRPr="00D306E8">
        <w:rPr>
          <w:sz w:val="24"/>
          <w:szCs w:val="24"/>
        </w:rPr>
        <w:t xml:space="preserve"> Základy be</w:t>
      </w:r>
      <w:r w:rsidR="00903356">
        <w:rPr>
          <w:sz w:val="24"/>
          <w:szCs w:val="24"/>
        </w:rPr>
        <w:t xml:space="preserve">zpečného chování v silničním </w:t>
      </w:r>
      <w:r w:rsidRPr="00D306E8">
        <w:rPr>
          <w:sz w:val="24"/>
          <w:szCs w:val="24"/>
        </w:rPr>
        <w:t>provozu</w:t>
      </w:r>
    </w:p>
    <w:p w:rsidR="00D306E8" w:rsidRPr="00D306E8" w:rsidRDefault="00D306E8" w:rsidP="00D306E8">
      <w:pPr>
        <w:rPr>
          <w:sz w:val="24"/>
          <w:szCs w:val="24"/>
        </w:rPr>
      </w:pPr>
      <w:r w:rsidRPr="00D306E8">
        <w:rPr>
          <w:sz w:val="24"/>
          <w:szCs w:val="24"/>
        </w:rPr>
        <w:t xml:space="preserve">                                      </w:t>
      </w:r>
      <w:r w:rsidR="00903356">
        <w:rPr>
          <w:sz w:val="24"/>
          <w:szCs w:val="24"/>
        </w:rPr>
        <w:t xml:space="preserve">                               IV</w:t>
      </w:r>
      <w:r w:rsidRPr="00D306E8">
        <w:rPr>
          <w:sz w:val="24"/>
          <w:szCs w:val="24"/>
        </w:rPr>
        <w:t xml:space="preserve">. třída </w:t>
      </w:r>
      <w:r w:rsidR="00903356">
        <w:rPr>
          <w:sz w:val="24"/>
          <w:szCs w:val="24"/>
        </w:rPr>
        <w:t xml:space="preserve"> </w:t>
      </w:r>
      <w:r w:rsidRPr="00D306E8">
        <w:rPr>
          <w:sz w:val="24"/>
          <w:szCs w:val="24"/>
        </w:rPr>
        <w:t>Povinnosti cyklisty v silničním provozu</w:t>
      </w:r>
    </w:p>
    <w:p w:rsidR="00D306E8" w:rsidRPr="00D306E8" w:rsidRDefault="00D306E8" w:rsidP="00D306E8">
      <w:pPr>
        <w:rPr>
          <w:sz w:val="24"/>
          <w:szCs w:val="24"/>
        </w:rPr>
      </w:pPr>
      <w:r w:rsidRPr="00D306E8">
        <w:rPr>
          <w:sz w:val="24"/>
          <w:szCs w:val="24"/>
        </w:rPr>
        <w:t xml:space="preserve">                                      </w:t>
      </w:r>
      <w:r w:rsidR="00903356">
        <w:rPr>
          <w:sz w:val="24"/>
          <w:szCs w:val="24"/>
        </w:rPr>
        <w:t xml:space="preserve">                               V</w:t>
      </w:r>
      <w:r w:rsidRPr="00D306E8">
        <w:rPr>
          <w:sz w:val="24"/>
          <w:szCs w:val="24"/>
        </w:rPr>
        <w:t>. třída</w:t>
      </w:r>
      <w:r w:rsidR="00903356">
        <w:rPr>
          <w:sz w:val="24"/>
          <w:szCs w:val="24"/>
        </w:rPr>
        <w:t xml:space="preserve"> </w:t>
      </w:r>
      <w:r w:rsidRPr="00D306E8">
        <w:rPr>
          <w:sz w:val="24"/>
          <w:szCs w:val="24"/>
        </w:rPr>
        <w:t xml:space="preserve">Základní pravidla pohybu na pozemních </w:t>
      </w:r>
    </w:p>
    <w:p w:rsidR="00D306E8" w:rsidRPr="00D306E8" w:rsidRDefault="00D306E8" w:rsidP="00D306E8">
      <w:pPr>
        <w:rPr>
          <w:sz w:val="24"/>
          <w:szCs w:val="24"/>
        </w:rPr>
      </w:pPr>
      <w:r w:rsidRPr="00D306E8">
        <w:rPr>
          <w:sz w:val="24"/>
          <w:szCs w:val="24"/>
        </w:rPr>
        <w:t xml:space="preserve">                                                                                 komunikacích</w:t>
      </w:r>
    </w:p>
    <w:p w:rsidR="00D306E8" w:rsidRPr="00D306E8" w:rsidRDefault="00903356" w:rsidP="00D306E8">
      <w:pPr>
        <w:rPr>
          <w:sz w:val="24"/>
          <w:szCs w:val="24"/>
        </w:rPr>
      </w:pPr>
      <w:r>
        <w:rPr>
          <w:sz w:val="24"/>
          <w:szCs w:val="24"/>
        </w:rPr>
        <w:t>-    1.3.2013  V</w:t>
      </w:r>
      <w:r w:rsidR="00D306E8" w:rsidRPr="00D306E8">
        <w:rPr>
          <w:sz w:val="24"/>
          <w:szCs w:val="24"/>
        </w:rPr>
        <w:t>. třída  Helpík – první pomoc, 3 hod</w:t>
      </w:r>
    </w:p>
    <w:p w:rsidR="00D306E8" w:rsidRPr="00D306E8" w:rsidRDefault="00D306E8" w:rsidP="00D306E8">
      <w:pPr>
        <w:rPr>
          <w:sz w:val="24"/>
          <w:szCs w:val="24"/>
        </w:rPr>
      </w:pPr>
      <w:r w:rsidRPr="00D306E8">
        <w:rPr>
          <w:sz w:val="24"/>
          <w:szCs w:val="24"/>
        </w:rPr>
        <w:t>-    6.3.</w:t>
      </w:r>
      <w:r w:rsidR="00903356">
        <w:rPr>
          <w:sz w:val="24"/>
          <w:szCs w:val="24"/>
        </w:rPr>
        <w:t>2013  VIII. a IX</w:t>
      </w:r>
      <w:r w:rsidRPr="00D306E8">
        <w:rPr>
          <w:sz w:val="24"/>
          <w:szCs w:val="24"/>
        </w:rPr>
        <w:t>. tř. beseda s postiženým J. Havlíkem, 2 hod.</w:t>
      </w:r>
    </w:p>
    <w:p w:rsidR="00D306E8" w:rsidRPr="00D306E8" w:rsidRDefault="00903356" w:rsidP="00D306E8">
      <w:pPr>
        <w:rPr>
          <w:sz w:val="24"/>
          <w:szCs w:val="24"/>
        </w:rPr>
      </w:pPr>
      <w:r>
        <w:rPr>
          <w:sz w:val="24"/>
          <w:szCs w:val="24"/>
        </w:rPr>
        <w:t>-   12.3.2013  VI. – IX.</w:t>
      </w:r>
      <w:r w:rsidR="00D306E8" w:rsidRPr="00D306E8">
        <w:rPr>
          <w:sz w:val="24"/>
          <w:szCs w:val="24"/>
        </w:rPr>
        <w:t xml:space="preserve">. tř. filmové pásmo Jeden svět ( Člověk v tísni, </w:t>
      </w:r>
      <w:proofErr w:type="spellStart"/>
      <w:r w:rsidR="00D306E8" w:rsidRPr="00D306E8">
        <w:rPr>
          <w:sz w:val="24"/>
          <w:szCs w:val="24"/>
        </w:rPr>
        <w:t>o.s.p</w:t>
      </w:r>
      <w:proofErr w:type="spellEnd"/>
      <w:r w:rsidR="00D306E8" w:rsidRPr="00D306E8">
        <w:rPr>
          <w:sz w:val="24"/>
          <w:szCs w:val="24"/>
        </w:rPr>
        <w:t>.), následné besedy</w:t>
      </w:r>
    </w:p>
    <w:p w:rsidR="00D306E8" w:rsidRPr="00D306E8" w:rsidRDefault="00903356" w:rsidP="00D306E8">
      <w:pPr>
        <w:rPr>
          <w:sz w:val="24"/>
          <w:szCs w:val="24"/>
        </w:rPr>
      </w:pPr>
      <w:r>
        <w:rPr>
          <w:sz w:val="24"/>
          <w:szCs w:val="24"/>
        </w:rPr>
        <w:t>-   10.4.2013  VI. – VII.</w:t>
      </w:r>
      <w:r w:rsidR="00D306E8" w:rsidRPr="00D306E8">
        <w:rPr>
          <w:sz w:val="24"/>
          <w:szCs w:val="24"/>
        </w:rPr>
        <w:t xml:space="preserve"> tř. přednáška Dopravní výchova, 1 hod ( Policie ČR)</w:t>
      </w:r>
    </w:p>
    <w:p w:rsidR="00D306E8" w:rsidRPr="00D306E8" w:rsidRDefault="00903356" w:rsidP="00D306E8">
      <w:pPr>
        <w:rPr>
          <w:sz w:val="24"/>
          <w:szCs w:val="24"/>
        </w:rPr>
      </w:pPr>
      <w:r>
        <w:rPr>
          <w:sz w:val="24"/>
          <w:szCs w:val="24"/>
        </w:rPr>
        <w:t>-   6.5.2013    V. tř. účast v</w:t>
      </w:r>
      <w:r w:rsidR="00D306E8" w:rsidRPr="00D306E8">
        <w:rPr>
          <w:sz w:val="24"/>
          <w:szCs w:val="24"/>
        </w:rPr>
        <w:t xml:space="preserve"> krajském kole </w:t>
      </w:r>
      <w:r>
        <w:rPr>
          <w:sz w:val="24"/>
          <w:szCs w:val="24"/>
        </w:rPr>
        <w:t xml:space="preserve">soutěže Helpík v Černošicích </w:t>
      </w:r>
    </w:p>
    <w:p w:rsidR="00D306E8" w:rsidRPr="00D306E8" w:rsidRDefault="00903356" w:rsidP="00D306E8">
      <w:pPr>
        <w:rPr>
          <w:sz w:val="24"/>
          <w:szCs w:val="24"/>
        </w:rPr>
      </w:pPr>
      <w:r>
        <w:rPr>
          <w:sz w:val="24"/>
          <w:szCs w:val="24"/>
        </w:rPr>
        <w:t xml:space="preserve">-  17.5.2013  VII. – VIII. tř. poučení </w:t>
      </w:r>
      <w:r w:rsidR="00D306E8" w:rsidRPr="00D306E8">
        <w:rPr>
          <w:sz w:val="24"/>
          <w:szCs w:val="24"/>
        </w:rPr>
        <w:t>Chování cyklisty za jízdy, be</w:t>
      </w:r>
      <w:r>
        <w:rPr>
          <w:sz w:val="24"/>
          <w:szCs w:val="24"/>
        </w:rPr>
        <w:t xml:space="preserve">zpečnost, Mgr. Šárka Havelková, </w:t>
      </w:r>
      <w:r w:rsidR="00D306E8" w:rsidRPr="00D306E8">
        <w:rPr>
          <w:sz w:val="24"/>
          <w:szCs w:val="24"/>
        </w:rPr>
        <w:t>M</w:t>
      </w:r>
      <w:r>
        <w:rPr>
          <w:sz w:val="24"/>
          <w:szCs w:val="24"/>
        </w:rPr>
        <w:t xml:space="preserve">gr. Tomáš Hromádka, </w:t>
      </w:r>
      <w:proofErr w:type="spellStart"/>
      <w:r>
        <w:rPr>
          <w:sz w:val="24"/>
          <w:szCs w:val="24"/>
        </w:rPr>
        <w:t>ŠvP</w:t>
      </w:r>
      <w:proofErr w:type="spellEnd"/>
      <w:r>
        <w:rPr>
          <w:sz w:val="24"/>
          <w:szCs w:val="24"/>
        </w:rPr>
        <w:t xml:space="preserve"> Lednice</w:t>
      </w:r>
    </w:p>
    <w:p w:rsidR="00D306E8" w:rsidRPr="00D306E8" w:rsidRDefault="00903356" w:rsidP="00D306E8">
      <w:pPr>
        <w:rPr>
          <w:sz w:val="24"/>
          <w:szCs w:val="24"/>
        </w:rPr>
      </w:pPr>
      <w:r>
        <w:rPr>
          <w:sz w:val="24"/>
          <w:szCs w:val="24"/>
        </w:rPr>
        <w:t>-  20.5.2013  III.B, VI</w:t>
      </w:r>
      <w:r w:rsidR="00D306E8" w:rsidRPr="00D306E8">
        <w:rPr>
          <w:sz w:val="24"/>
          <w:szCs w:val="24"/>
        </w:rPr>
        <w:t>. tř. základy první pomoci, resuscitace, S</w:t>
      </w:r>
      <w:r>
        <w:rPr>
          <w:sz w:val="24"/>
          <w:szCs w:val="24"/>
        </w:rPr>
        <w:t>družení záchranných služeb ČR,</w:t>
      </w:r>
      <w:r w:rsidR="00D306E8" w:rsidRPr="00D306E8">
        <w:rPr>
          <w:sz w:val="24"/>
          <w:szCs w:val="24"/>
        </w:rPr>
        <w:t xml:space="preserve"> </w:t>
      </w:r>
      <w:proofErr w:type="spellStart"/>
      <w:r w:rsidR="00D306E8" w:rsidRPr="00D306E8">
        <w:rPr>
          <w:sz w:val="24"/>
          <w:szCs w:val="24"/>
        </w:rPr>
        <w:t>ŠvP</w:t>
      </w:r>
      <w:proofErr w:type="spellEnd"/>
      <w:r w:rsidR="00D306E8" w:rsidRPr="00D306E8">
        <w:rPr>
          <w:sz w:val="24"/>
          <w:szCs w:val="24"/>
        </w:rPr>
        <w:t xml:space="preserve"> Bedřichov</w:t>
      </w:r>
    </w:p>
    <w:p w:rsidR="00D306E8" w:rsidRPr="00D306E8" w:rsidRDefault="00F018F6" w:rsidP="00D306E8">
      <w:pPr>
        <w:rPr>
          <w:sz w:val="24"/>
          <w:szCs w:val="24"/>
        </w:rPr>
      </w:pPr>
      <w:r>
        <w:rPr>
          <w:sz w:val="24"/>
          <w:szCs w:val="24"/>
        </w:rPr>
        <w:t>-  22.5.2013   III.B, VI.</w:t>
      </w:r>
      <w:r w:rsidR="00D306E8" w:rsidRPr="00D306E8">
        <w:rPr>
          <w:sz w:val="24"/>
          <w:szCs w:val="24"/>
        </w:rPr>
        <w:t xml:space="preserve"> tř. přednáška, beseda Bezpečné chování na horách, prohlídka stanoviště Horské služby v Bedřichově</w:t>
      </w:r>
    </w:p>
    <w:p w:rsidR="00D306E8" w:rsidRPr="00D306E8" w:rsidRDefault="00D306E8" w:rsidP="00D306E8">
      <w:pPr>
        <w:rPr>
          <w:sz w:val="24"/>
          <w:szCs w:val="24"/>
        </w:rPr>
      </w:pPr>
      <w:r w:rsidRPr="00D306E8">
        <w:rPr>
          <w:sz w:val="24"/>
          <w:szCs w:val="24"/>
        </w:rPr>
        <w:t>-   25.6.20</w:t>
      </w:r>
      <w:r w:rsidR="00F018F6">
        <w:rPr>
          <w:sz w:val="24"/>
          <w:szCs w:val="24"/>
        </w:rPr>
        <w:t xml:space="preserve">13   V. – IX. </w:t>
      </w:r>
      <w:r w:rsidRPr="00D306E8">
        <w:rPr>
          <w:sz w:val="24"/>
          <w:szCs w:val="24"/>
        </w:rPr>
        <w:t>tř. první pomoc, zdravověda, Sdružení záchranných služeb ČR</w:t>
      </w:r>
    </w:p>
    <w:p w:rsidR="00D306E8" w:rsidRPr="00D306E8" w:rsidRDefault="00F018F6" w:rsidP="00D306E8">
      <w:pPr>
        <w:rPr>
          <w:sz w:val="24"/>
          <w:szCs w:val="24"/>
        </w:rPr>
      </w:pPr>
      <w:r>
        <w:rPr>
          <w:sz w:val="24"/>
          <w:szCs w:val="24"/>
        </w:rPr>
        <w:t>-   26.6.2013   I. – IV</w:t>
      </w:r>
      <w:r w:rsidR="00D306E8" w:rsidRPr="00D306E8">
        <w:rPr>
          <w:sz w:val="24"/>
          <w:szCs w:val="24"/>
        </w:rPr>
        <w:t>. tř. první pomoc, zdravověda, Sdružení záchranných služeb ČR</w:t>
      </w:r>
    </w:p>
    <w:p w:rsidR="00D306E8" w:rsidRPr="00D306E8" w:rsidRDefault="00D306E8" w:rsidP="00D306E8">
      <w:pPr>
        <w:rPr>
          <w:sz w:val="24"/>
          <w:szCs w:val="24"/>
        </w:rPr>
      </w:pPr>
    </w:p>
    <w:p w:rsidR="00D306E8" w:rsidRPr="00D306E8" w:rsidRDefault="00D306E8" w:rsidP="00D306E8">
      <w:pPr>
        <w:rPr>
          <w:sz w:val="24"/>
          <w:szCs w:val="24"/>
        </w:rPr>
      </w:pPr>
      <w:r w:rsidRPr="00D306E8">
        <w:rPr>
          <w:sz w:val="24"/>
          <w:szCs w:val="24"/>
        </w:rPr>
        <w:t xml:space="preserve">   Po každé akci probíhala se žáky diskuse na dané téma, ze které jasně vyplynuly závěry.</w:t>
      </w:r>
    </w:p>
    <w:p w:rsidR="00D306E8" w:rsidRPr="00D306E8" w:rsidRDefault="00D306E8" w:rsidP="00D306E8">
      <w:pPr>
        <w:rPr>
          <w:sz w:val="24"/>
          <w:szCs w:val="24"/>
        </w:rPr>
      </w:pPr>
    </w:p>
    <w:p w:rsidR="00D306E8" w:rsidRPr="00D306E8" w:rsidRDefault="00D306E8" w:rsidP="00D306E8">
      <w:pPr>
        <w:rPr>
          <w:sz w:val="24"/>
          <w:szCs w:val="24"/>
        </w:rPr>
      </w:pPr>
      <w:r w:rsidRPr="00D306E8">
        <w:rPr>
          <w:sz w:val="24"/>
          <w:szCs w:val="24"/>
        </w:rPr>
        <w:t xml:space="preserve">   Do prevence lze zařadit i vzdělávání učitelů: </w:t>
      </w:r>
    </w:p>
    <w:p w:rsidR="00D306E8" w:rsidRPr="00D306E8" w:rsidRDefault="00903356" w:rsidP="00D306E8">
      <w:pPr>
        <w:rPr>
          <w:sz w:val="24"/>
          <w:szCs w:val="24"/>
        </w:rPr>
      </w:pPr>
      <w:r>
        <w:rPr>
          <w:sz w:val="24"/>
          <w:szCs w:val="24"/>
        </w:rPr>
        <w:t xml:space="preserve">-   21.3.2013  seminář </w:t>
      </w:r>
      <w:r w:rsidR="00D306E8" w:rsidRPr="00D306E8">
        <w:rPr>
          <w:sz w:val="24"/>
          <w:szCs w:val="24"/>
        </w:rPr>
        <w:t>učitelů na téma Řešení nekázně žáků, 3 hod.</w:t>
      </w:r>
      <w:r>
        <w:rPr>
          <w:sz w:val="24"/>
          <w:szCs w:val="24"/>
        </w:rPr>
        <w:t xml:space="preserve"> </w:t>
      </w:r>
      <w:r w:rsidR="00D306E8" w:rsidRPr="00D306E8">
        <w:rPr>
          <w:sz w:val="24"/>
          <w:szCs w:val="24"/>
        </w:rPr>
        <w:t xml:space="preserve">PhDr. Helena Vrbková, </w:t>
      </w:r>
    </w:p>
    <w:p w:rsidR="00D306E8" w:rsidRPr="00D306E8" w:rsidRDefault="00D306E8" w:rsidP="00D306E8">
      <w:pPr>
        <w:rPr>
          <w:sz w:val="24"/>
          <w:szCs w:val="24"/>
        </w:rPr>
      </w:pPr>
      <w:r w:rsidRPr="00D306E8">
        <w:rPr>
          <w:sz w:val="24"/>
          <w:szCs w:val="24"/>
        </w:rPr>
        <w:lastRenderedPageBreak/>
        <w:t xml:space="preserve">                       Život bez závislostí, o.s.</w:t>
      </w:r>
    </w:p>
    <w:p w:rsidR="00D306E8" w:rsidRPr="00D306E8" w:rsidRDefault="00D306E8" w:rsidP="00D306E8">
      <w:pPr>
        <w:rPr>
          <w:sz w:val="24"/>
          <w:szCs w:val="24"/>
        </w:rPr>
      </w:pPr>
      <w:r w:rsidRPr="00D306E8">
        <w:rPr>
          <w:sz w:val="24"/>
          <w:szCs w:val="24"/>
        </w:rPr>
        <w:t xml:space="preserve">-   23.4.2013  Mgr. Pavla </w:t>
      </w:r>
      <w:proofErr w:type="spellStart"/>
      <w:r w:rsidRPr="00D306E8">
        <w:rPr>
          <w:sz w:val="24"/>
          <w:szCs w:val="24"/>
        </w:rPr>
        <w:t>Obadalová</w:t>
      </w:r>
      <w:proofErr w:type="spellEnd"/>
      <w:r w:rsidRPr="00D306E8">
        <w:rPr>
          <w:sz w:val="24"/>
          <w:szCs w:val="24"/>
        </w:rPr>
        <w:t xml:space="preserve"> účast na supervizi pořádané Život bez závislostí, o.s.</w:t>
      </w:r>
    </w:p>
    <w:p w:rsidR="00D306E8" w:rsidRPr="00D306E8" w:rsidRDefault="00D306E8" w:rsidP="00D306E8">
      <w:pPr>
        <w:rPr>
          <w:sz w:val="24"/>
          <w:szCs w:val="24"/>
        </w:rPr>
      </w:pPr>
      <w:r w:rsidRPr="00D306E8">
        <w:rPr>
          <w:sz w:val="24"/>
          <w:szCs w:val="24"/>
        </w:rPr>
        <w:t xml:space="preserve">-   25.4.2013  školení učitelů  Rozbor komplexní prevence v jednotlivých třídách, </w:t>
      </w:r>
      <w:r w:rsidR="00D42D05">
        <w:rPr>
          <w:sz w:val="24"/>
          <w:szCs w:val="24"/>
        </w:rPr>
        <w:t xml:space="preserve">Mgr. </w:t>
      </w:r>
      <w:r w:rsidRPr="00D306E8">
        <w:rPr>
          <w:sz w:val="24"/>
          <w:szCs w:val="24"/>
        </w:rPr>
        <w:t>Vendula Široká, Život bez závislostí, o.s., 3 hod.</w:t>
      </w:r>
    </w:p>
    <w:p w:rsidR="00D306E8" w:rsidRPr="00D306E8" w:rsidRDefault="00D306E8" w:rsidP="00D306E8">
      <w:pPr>
        <w:rPr>
          <w:sz w:val="24"/>
          <w:szCs w:val="24"/>
        </w:rPr>
      </w:pPr>
    </w:p>
    <w:p w:rsidR="00D306E8" w:rsidRPr="00D306E8" w:rsidRDefault="00D306E8" w:rsidP="00D306E8">
      <w:pPr>
        <w:rPr>
          <w:sz w:val="24"/>
          <w:szCs w:val="24"/>
        </w:rPr>
      </w:pPr>
      <w:r w:rsidRPr="00D306E8">
        <w:rPr>
          <w:sz w:val="24"/>
          <w:szCs w:val="24"/>
        </w:rPr>
        <w:t xml:space="preserve">    Na závěr nezbývá než upozornit, že prevence probíhá ve škole v rámci výchovně-vzdělávacího procesu téměř neustále. Každodenní styk učitele s dětmi navozuje nepřeberné množství situací, při nichž učitel či výchovný pracovník řeší dané problémy  – rizikové projevy či sociálně-patologické jevy  – nevyjímaje.</w:t>
      </w:r>
    </w:p>
    <w:p w:rsidR="00D306E8" w:rsidRPr="00D306E8" w:rsidRDefault="00D306E8" w:rsidP="00D306E8">
      <w:pPr>
        <w:rPr>
          <w:sz w:val="24"/>
          <w:szCs w:val="24"/>
        </w:rPr>
      </w:pPr>
      <w:r w:rsidRPr="00D306E8">
        <w:rPr>
          <w:sz w:val="24"/>
          <w:szCs w:val="24"/>
        </w:rPr>
        <w:t xml:space="preserve">      Spolupráce s rodiči i oslove</w:t>
      </w:r>
      <w:r w:rsidR="00D42D05">
        <w:rPr>
          <w:sz w:val="24"/>
          <w:szCs w:val="24"/>
        </w:rPr>
        <w:t>nými organizacemi byla výborná a daří se nám naplňovat naplánované aktivity.</w:t>
      </w:r>
    </w:p>
    <w:p w:rsidR="00D306E8" w:rsidRPr="00D306E8" w:rsidRDefault="00D306E8" w:rsidP="00D306E8">
      <w:pPr>
        <w:rPr>
          <w:sz w:val="24"/>
          <w:szCs w:val="24"/>
        </w:rPr>
      </w:pPr>
    </w:p>
    <w:p w:rsidR="00D306E8" w:rsidRDefault="00D306E8" w:rsidP="00D306E8"/>
    <w:p w:rsidR="00D306E8" w:rsidRDefault="00D306E8" w:rsidP="00D306E8"/>
    <w:p w:rsidR="00D306E8" w:rsidRDefault="00D306E8" w:rsidP="00D306E8"/>
    <w:p w:rsidR="00D306E8" w:rsidRDefault="00D306E8" w:rsidP="00D42BBF"/>
    <w:p w:rsidR="00D42BBF" w:rsidRDefault="00D42BBF" w:rsidP="00D42BBF">
      <w:pPr>
        <w:rPr>
          <w:b/>
          <w:sz w:val="24"/>
          <w:szCs w:val="24"/>
          <w:u w:val="single"/>
        </w:rPr>
      </w:pPr>
      <w:r>
        <w:rPr>
          <w:b/>
          <w:sz w:val="24"/>
          <w:szCs w:val="24"/>
          <w:u w:val="single"/>
        </w:rPr>
        <w:t>16. Další formy spolupráce s rodiči a ostatními partnery školy, účast školy v rozvojových a mezinárodních programech</w:t>
      </w:r>
    </w:p>
    <w:p w:rsidR="00D42BBF" w:rsidRDefault="00D42BBF" w:rsidP="00D42BBF">
      <w:pPr>
        <w:rPr>
          <w:sz w:val="24"/>
          <w:szCs w:val="24"/>
        </w:rPr>
      </w:pPr>
    </w:p>
    <w:p w:rsidR="00D42BBF" w:rsidRDefault="00D42BBF" w:rsidP="00D42BBF">
      <w:pPr>
        <w:jc w:val="both"/>
        <w:rPr>
          <w:sz w:val="24"/>
          <w:szCs w:val="24"/>
        </w:rPr>
      </w:pPr>
      <w:r>
        <w:rPr>
          <w:sz w:val="24"/>
          <w:szCs w:val="24"/>
        </w:rPr>
        <w:t>Spolupráce s rodiči</w:t>
      </w:r>
    </w:p>
    <w:p w:rsidR="00D42BBF" w:rsidRDefault="00D42BBF" w:rsidP="00D42BBF">
      <w:pPr>
        <w:numPr>
          <w:ilvl w:val="1"/>
          <w:numId w:val="4"/>
        </w:numPr>
        <w:jc w:val="both"/>
        <w:rPr>
          <w:sz w:val="24"/>
          <w:szCs w:val="24"/>
        </w:rPr>
      </w:pPr>
      <w:r>
        <w:rPr>
          <w:sz w:val="24"/>
          <w:szCs w:val="24"/>
        </w:rPr>
        <w:t xml:space="preserve">pravidelné organizování třídních schůzek v září, listopadu a v dubnu, konzultačních dnů v lednu a červnu </w:t>
      </w:r>
    </w:p>
    <w:p w:rsidR="00D42BBF" w:rsidRDefault="00D42BBF" w:rsidP="00D42BBF">
      <w:pPr>
        <w:numPr>
          <w:ilvl w:val="1"/>
          <w:numId w:val="4"/>
        </w:numPr>
        <w:jc w:val="both"/>
        <w:rPr>
          <w:sz w:val="24"/>
          <w:szCs w:val="24"/>
        </w:rPr>
      </w:pPr>
      <w:r>
        <w:rPr>
          <w:sz w:val="24"/>
          <w:szCs w:val="24"/>
        </w:rPr>
        <w:t>otevřenost školy pro rodiče i další zájemce kdykoli po dohodě s vedením školy a pedagogy</w:t>
      </w:r>
    </w:p>
    <w:p w:rsidR="003523F8" w:rsidRDefault="00D42BBF" w:rsidP="003523F8">
      <w:pPr>
        <w:numPr>
          <w:ilvl w:val="1"/>
          <w:numId w:val="4"/>
        </w:numPr>
        <w:jc w:val="both"/>
        <w:rPr>
          <w:sz w:val="24"/>
          <w:szCs w:val="24"/>
        </w:rPr>
      </w:pPr>
      <w:r>
        <w:rPr>
          <w:sz w:val="24"/>
          <w:szCs w:val="24"/>
        </w:rPr>
        <w:t xml:space="preserve">organizování společných akcí </w:t>
      </w:r>
      <w:r w:rsidR="003523F8">
        <w:rPr>
          <w:sz w:val="24"/>
          <w:szCs w:val="24"/>
        </w:rPr>
        <w:t>pro rodiče a děti – např. předvánoční setkání.</w:t>
      </w:r>
    </w:p>
    <w:p w:rsidR="003523F8" w:rsidRPr="003523F8" w:rsidRDefault="003523F8" w:rsidP="003523F8">
      <w:pPr>
        <w:ind w:left="1353"/>
        <w:jc w:val="both"/>
        <w:rPr>
          <w:sz w:val="24"/>
          <w:szCs w:val="24"/>
        </w:rPr>
      </w:pPr>
      <w:r>
        <w:rPr>
          <w:sz w:val="24"/>
          <w:szCs w:val="24"/>
        </w:rPr>
        <w:t xml:space="preserve">Oblíbená školní akademie v Divadle </w:t>
      </w:r>
      <w:proofErr w:type="spellStart"/>
      <w:r>
        <w:rPr>
          <w:sz w:val="24"/>
          <w:szCs w:val="24"/>
        </w:rPr>
        <w:t>Palace</w:t>
      </w:r>
      <w:proofErr w:type="spellEnd"/>
      <w:r>
        <w:rPr>
          <w:sz w:val="24"/>
          <w:szCs w:val="24"/>
        </w:rPr>
        <w:t xml:space="preserve"> se v letošním školním roce z organizačních důvodů nekonala (ve škole zřízeno v době povodní evakuační středisko).</w:t>
      </w:r>
    </w:p>
    <w:p w:rsidR="00D42BBF" w:rsidRDefault="00D42BBF" w:rsidP="00D42BBF">
      <w:pPr>
        <w:numPr>
          <w:ilvl w:val="1"/>
          <w:numId w:val="4"/>
        </w:numPr>
        <w:jc w:val="both"/>
        <w:rPr>
          <w:sz w:val="24"/>
          <w:szCs w:val="24"/>
        </w:rPr>
      </w:pPr>
      <w:r>
        <w:rPr>
          <w:sz w:val="24"/>
          <w:szCs w:val="24"/>
        </w:rPr>
        <w:t>pořádání Dne otevřených dveří</w:t>
      </w:r>
    </w:p>
    <w:p w:rsidR="00D42BBF" w:rsidRDefault="00D42BBF" w:rsidP="00D42BBF">
      <w:pPr>
        <w:numPr>
          <w:ilvl w:val="1"/>
          <w:numId w:val="4"/>
        </w:numPr>
        <w:jc w:val="both"/>
        <w:rPr>
          <w:sz w:val="24"/>
          <w:szCs w:val="24"/>
        </w:rPr>
      </w:pPr>
      <w:r>
        <w:rPr>
          <w:sz w:val="24"/>
          <w:szCs w:val="24"/>
        </w:rPr>
        <w:t>komunikace prostřednictvím webových stránek</w:t>
      </w:r>
    </w:p>
    <w:p w:rsidR="00D42BBF" w:rsidRDefault="00D42BBF" w:rsidP="00D42BBF">
      <w:pPr>
        <w:numPr>
          <w:ilvl w:val="1"/>
          <w:numId w:val="4"/>
        </w:numPr>
        <w:jc w:val="both"/>
        <w:rPr>
          <w:sz w:val="24"/>
        </w:rPr>
      </w:pPr>
      <w:r>
        <w:rPr>
          <w:sz w:val="24"/>
          <w:szCs w:val="24"/>
        </w:rPr>
        <w:t>sponzorské dary</w:t>
      </w:r>
    </w:p>
    <w:p w:rsidR="00D42BBF" w:rsidRDefault="00D42BBF" w:rsidP="00D42BBF">
      <w:pPr>
        <w:numPr>
          <w:ilvl w:val="1"/>
          <w:numId w:val="4"/>
        </w:numPr>
        <w:jc w:val="both"/>
        <w:rPr>
          <w:sz w:val="24"/>
        </w:rPr>
      </w:pPr>
      <w:r>
        <w:rPr>
          <w:sz w:val="24"/>
        </w:rPr>
        <w:t>vysoká míra pomoci s materiálním vybavením školy a s organizováním různých školních či mimoškolních akcí</w:t>
      </w:r>
      <w:r>
        <w:rPr>
          <w:sz w:val="24"/>
          <w:szCs w:val="24"/>
        </w:rPr>
        <w:t xml:space="preserve"> (výtvarné </w:t>
      </w:r>
      <w:r>
        <w:rPr>
          <w:sz w:val="24"/>
        </w:rPr>
        <w:t xml:space="preserve">potřeby, kopírovací papíry, hygienické potřeby, monitory, počítače) </w:t>
      </w:r>
    </w:p>
    <w:p w:rsidR="00D42BBF" w:rsidRDefault="00D42BBF" w:rsidP="00D42BBF">
      <w:pPr>
        <w:jc w:val="both"/>
        <w:rPr>
          <w:sz w:val="24"/>
          <w:szCs w:val="24"/>
        </w:rPr>
      </w:pPr>
    </w:p>
    <w:p w:rsidR="00D42BBF" w:rsidRDefault="00D42BBF" w:rsidP="00D42BBF">
      <w:pPr>
        <w:jc w:val="both"/>
        <w:rPr>
          <w:sz w:val="24"/>
          <w:szCs w:val="24"/>
        </w:rPr>
      </w:pPr>
      <w:r>
        <w:rPr>
          <w:sz w:val="24"/>
          <w:szCs w:val="24"/>
        </w:rPr>
        <w:t>Unie rodičů</w:t>
      </w:r>
    </w:p>
    <w:p w:rsidR="00D42BBF" w:rsidRDefault="00D42BBF" w:rsidP="00D42BBF">
      <w:pPr>
        <w:numPr>
          <w:ilvl w:val="1"/>
          <w:numId w:val="4"/>
        </w:numPr>
        <w:jc w:val="both"/>
        <w:rPr>
          <w:sz w:val="24"/>
        </w:rPr>
      </w:pPr>
      <w:r>
        <w:rPr>
          <w:sz w:val="24"/>
          <w:szCs w:val="24"/>
        </w:rPr>
        <w:t>každá třída má zvoleného třídního důvěrníka, který se na pravidelných schůzkách seznamuje s aktuální problematikou chodu školy a zprostředkovává požadavky a připomínky rodičů své třídy. Sdružení se finančně spolupodílí na vybavení školy a na mimoškolních akcích. V letošním školním roce jsme díky Unii rodičů</w:t>
      </w:r>
      <w:r w:rsidR="00A717FF">
        <w:rPr>
          <w:sz w:val="24"/>
          <w:szCs w:val="24"/>
        </w:rPr>
        <w:t xml:space="preserve"> zakoupili výtvarn</w:t>
      </w:r>
      <w:r w:rsidR="0063480D">
        <w:rPr>
          <w:sz w:val="24"/>
          <w:szCs w:val="24"/>
        </w:rPr>
        <w:t xml:space="preserve">é potřeby, model lidské kostry, výukové programy pro angličtinu, vnitřní </w:t>
      </w:r>
      <w:r w:rsidR="00D63551">
        <w:rPr>
          <w:sz w:val="24"/>
          <w:szCs w:val="24"/>
        </w:rPr>
        <w:t>i venkovní pingpongový stůl</w:t>
      </w:r>
      <w:r w:rsidR="00522291">
        <w:rPr>
          <w:sz w:val="24"/>
          <w:szCs w:val="24"/>
        </w:rPr>
        <w:t>,</w:t>
      </w:r>
      <w:r w:rsidR="0063480D">
        <w:rPr>
          <w:sz w:val="24"/>
          <w:szCs w:val="24"/>
        </w:rPr>
        <w:t xml:space="preserve"> </w:t>
      </w:r>
      <w:r w:rsidR="00A717FF">
        <w:rPr>
          <w:sz w:val="24"/>
          <w:szCs w:val="24"/>
        </w:rPr>
        <w:t>byla pořízena vstupenka do ZOO a z prostředků Unie rodičů bylo financováno i bruslení na zimním stadionu v Černošicích.</w:t>
      </w:r>
    </w:p>
    <w:p w:rsidR="00D42BBF" w:rsidRDefault="00D42BBF" w:rsidP="00D42BBF">
      <w:pPr>
        <w:jc w:val="both"/>
        <w:rPr>
          <w:sz w:val="24"/>
        </w:rPr>
      </w:pPr>
    </w:p>
    <w:p w:rsidR="00D42BBF" w:rsidRDefault="00D42BBF" w:rsidP="00D42BBF">
      <w:pPr>
        <w:jc w:val="both"/>
        <w:rPr>
          <w:sz w:val="24"/>
        </w:rPr>
      </w:pPr>
      <w:r>
        <w:rPr>
          <w:sz w:val="24"/>
        </w:rPr>
        <w:t>Mateřská škola ve Velké Chuchli</w:t>
      </w:r>
    </w:p>
    <w:p w:rsidR="00D42BBF" w:rsidRPr="00A717FF" w:rsidRDefault="00D42BBF" w:rsidP="00A717FF">
      <w:pPr>
        <w:numPr>
          <w:ilvl w:val="1"/>
          <w:numId w:val="4"/>
        </w:numPr>
        <w:rPr>
          <w:sz w:val="24"/>
          <w:szCs w:val="24"/>
        </w:rPr>
      </w:pPr>
      <w:r>
        <w:rPr>
          <w:sz w:val="24"/>
          <w:szCs w:val="24"/>
        </w:rPr>
        <w:t xml:space="preserve">spolupráce se odvíjí podle dlouhodobého projektu Škola školce, školka škole </w:t>
      </w:r>
    </w:p>
    <w:p w:rsidR="00D42BBF" w:rsidRDefault="00D42BBF" w:rsidP="00D42BBF">
      <w:pPr>
        <w:numPr>
          <w:ilvl w:val="1"/>
          <w:numId w:val="4"/>
        </w:numPr>
        <w:rPr>
          <w:sz w:val="24"/>
          <w:szCs w:val="24"/>
        </w:rPr>
      </w:pPr>
      <w:r>
        <w:rPr>
          <w:sz w:val="24"/>
          <w:szCs w:val="24"/>
        </w:rPr>
        <w:t>setkání s předškoláky (lednová návštěva první třídy)</w:t>
      </w:r>
    </w:p>
    <w:p w:rsidR="00D42BBF" w:rsidRDefault="00D42BBF" w:rsidP="00D42BBF">
      <w:pPr>
        <w:numPr>
          <w:ilvl w:val="1"/>
          <w:numId w:val="4"/>
        </w:numPr>
        <w:rPr>
          <w:sz w:val="24"/>
          <w:szCs w:val="24"/>
        </w:rPr>
      </w:pPr>
      <w:r>
        <w:rPr>
          <w:sz w:val="24"/>
          <w:szCs w:val="24"/>
        </w:rPr>
        <w:t xml:space="preserve"> žáci 6. ročníku připravují při výtvarné výchově výrobky pro budoucí prvňáčky a při zápisu do 1. ročníku se stávají jejich patrony, organizují malou olympiádu </w:t>
      </w:r>
      <w:r>
        <w:rPr>
          <w:sz w:val="24"/>
          <w:szCs w:val="24"/>
        </w:rPr>
        <w:lastRenderedPageBreak/>
        <w:t xml:space="preserve">pro všechna oddělení mateřské školy v rámci oslavy MDD, na konci školního roku zhlédnou divadelní představení předškoláků. </w:t>
      </w:r>
    </w:p>
    <w:p w:rsidR="00D42BBF" w:rsidRDefault="00D42BBF" w:rsidP="00D42BBF">
      <w:pPr>
        <w:jc w:val="both"/>
        <w:rPr>
          <w:sz w:val="24"/>
        </w:rPr>
      </w:pPr>
    </w:p>
    <w:p w:rsidR="00D42BBF" w:rsidRDefault="00D42BBF" w:rsidP="00D42BBF">
      <w:pPr>
        <w:jc w:val="both"/>
        <w:rPr>
          <w:sz w:val="24"/>
        </w:rPr>
      </w:pPr>
      <w:r>
        <w:rPr>
          <w:sz w:val="24"/>
        </w:rPr>
        <w:t>Zřizovatel Městská část Praha – Velká Chuchle</w:t>
      </w:r>
    </w:p>
    <w:p w:rsidR="00D42BBF" w:rsidRDefault="00D42BBF" w:rsidP="00D42BBF">
      <w:pPr>
        <w:numPr>
          <w:ilvl w:val="1"/>
          <w:numId w:val="4"/>
        </w:numPr>
        <w:jc w:val="both"/>
        <w:rPr>
          <w:sz w:val="24"/>
        </w:rPr>
      </w:pPr>
      <w:r>
        <w:rPr>
          <w:sz w:val="24"/>
        </w:rPr>
        <w:t>tento školní r</w:t>
      </w:r>
      <w:r w:rsidR="00330789">
        <w:rPr>
          <w:sz w:val="24"/>
        </w:rPr>
        <w:t>ok věnoval finanční prostředky na celkovou rekonstrukci tělocvičny</w:t>
      </w:r>
      <w:r w:rsidR="00D86C29">
        <w:rPr>
          <w:sz w:val="24"/>
        </w:rPr>
        <w:t xml:space="preserve">, zajistil vysázení keřů na pozemku školy, připravuje nevyhovující výměnu povrchu hřiště pro školní družinu a další úpravu okolí školy. Díky </w:t>
      </w:r>
      <w:r>
        <w:rPr>
          <w:sz w:val="24"/>
        </w:rPr>
        <w:t xml:space="preserve">nahrazení </w:t>
      </w:r>
      <w:r w:rsidR="00D86C29">
        <w:rPr>
          <w:sz w:val="24"/>
        </w:rPr>
        <w:t xml:space="preserve">plynové kotelny </w:t>
      </w:r>
      <w:r>
        <w:rPr>
          <w:sz w:val="24"/>
        </w:rPr>
        <w:t>kogenerační jednotkou v září 2011</w:t>
      </w:r>
      <w:r w:rsidR="00D86C29">
        <w:rPr>
          <w:sz w:val="24"/>
        </w:rPr>
        <w:t xml:space="preserve"> a výstavbě nové budovy školy v minulém školním roce jsme ušetřili finanční prostředky na nákup dalších dvou interaktivních tabulí.</w:t>
      </w:r>
    </w:p>
    <w:p w:rsidR="00D42BBF" w:rsidRPr="00054915" w:rsidRDefault="00D42BBF" w:rsidP="00054915">
      <w:pPr>
        <w:numPr>
          <w:ilvl w:val="1"/>
          <w:numId w:val="4"/>
        </w:numPr>
        <w:jc w:val="both"/>
        <w:rPr>
          <w:sz w:val="24"/>
        </w:rPr>
      </w:pPr>
      <w:r>
        <w:rPr>
          <w:sz w:val="24"/>
        </w:rPr>
        <w:t xml:space="preserve">spolupořádání kulturních akcí (vítání občánků, setkání se seniory, </w:t>
      </w:r>
      <w:r>
        <w:rPr>
          <w:sz w:val="24"/>
          <w:szCs w:val="24"/>
        </w:rPr>
        <w:t>projekt Velikonoční jarmark, výstava výt</w:t>
      </w:r>
      <w:r w:rsidR="00054915">
        <w:rPr>
          <w:sz w:val="24"/>
          <w:szCs w:val="24"/>
        </w:rPr>
        <w:t>varných prací na téma „Sport ve Velké Chuchli“ v rámci oslavy slunovratu</w:t>
      </w:r>
      <w:r w:rsidRPr="00054915">
        <w:rPr>
          <w:sz w:val="24"/>
        </w:rPr>
        <w:t>)</w:t>
      </w:r>
    </w:p>
    <w:p w:rsidR="00D42BBF" w:rsidRDefault="00D42BBF" w:rsidP="00D42BBF">
      <w:pPr>
        <w:jc w:val="both"/>
        <w:rPr>
          <w:sz w:val="24"/>
        </w:rPr>
      </w:pPr>
    </w:p>
    <w:p w:rsidR="00D42BBF" w:rsidRDefault="00D42BBF" w:rsidP="00D42BBF">
      <w:pPr>
        <w:jc w:val="both"/>
        <w:rPr>
          <w:sz w:val="24"/>
        </w:rPr>
      </w:pPr>
      <w:r>
        <w:rPr>
          <w:sz w:val="24"/>
        </w:rPr>
        <w:t>Školská rada</w:t>
      </w:r>
    </w:p>
    <w:p w:rsidR="00D42BBF" w:rsidRDefault="00D42BBF" w:rsidP="00D42BBF">
      <w:pPr>
        <w:numPr>
          <w:ilvl w:val="1"/>
          <w:numId w:val="4"/>
        </w:numPr>
        <w:jc w:val="both"/>
        <w:rPr>
          <w:sz w:val="24"/>
        </w:rPr>
      </w:pPr>
      <w:r>
        <w:rPr>
          <w:sz w:val="24"/>
        </w:rPr>
        <w:t>Školská rada se v </w:t>
      </w:r>
      <w:r w:rsidR="00A22369">
        <w:rPr>
          <w:sz w:val="24"/>
        </w:rPr>
        <w:t>tomto školním roce sešla tři</w:t>
      </w:r>
      <w:r w:rsidR="00054915">
        <w:rPr>
          <w:sz w:val="24"/>
        </w:rPr>
        <w:t>krát</w:t>
      </w:r>
      <w:r>
        <w:rPr>
          <w:sz w:val="24"/>
        </w:rPr>
        <w:t>, plnila úkoly vyplývající ze zákona</w:t>
      </w:r>
      <w:r w:rsidR="00A22369">
        <w:rPr>
          <w:sz w:val="24"/>
        </w:rPr>
        <w:t xml:space="preserve"> – úpravu školního vzdělávacího programu a školního řádu, pomáhala škole</w:t>
      </w:r>
      <w:r>
        <w:rPr>
          <w:sz w:val="24"/>
        </w:rPr>
        <w:t xml:space="preserve"> řešit </w:t>
      </w:r>
      <w:r w:rsidR="00A22369">
        <w:rPr>
          <w:sz w:val="24"/>
        </w:rPr>
        <w:t>aktuální problémy.</w:t>
      </w:r>
    </w:p>
    <w:p w:rsidR="00D42BBF" w:rsidRDefault="00D42BBF" w:rsidP="00D42BBF">
      <w:pPr>
        <w:ind w:left="1353"/>
        <w:jc w:val="both"/>
        <w:rPr>
          <w:sz w:val="24"/>
        </w:rPr>
      </w:pPr>
    </w:p>
    <w:p w:rsidR="00D42BBF" w:rsidRDefault="00D42BBF" w:rsidP="00D42BBF">
      <w:pPr>
        <w:jc w:val="both"/>
        <w:rPr>
          <w:sz w:val="24"/>
        </w:rPr>
      </w:pPr>
      <w:r>
        <w:rPr>
          <w:sz w:val="24"/>
        </w:rPr>
        <w:t xml:space="preserve"> Spolupráce s ostatními subjekty viz kapitoly Poradenské služby školy a Prevence rizikového chování</w:t>
      </w:r>
      <w:r w:rsidR="008C39BA">
        <w:rPr>
          <w:sz w:val="24"/>
        </w:rPr>
        <w:t>.</w:t>
      </w:r>
    </w:p>
    <w:p w:rsidR="00D42BBF" w:rsidRDefault="00D42BBF" w:rsidP="00D42BBF">
      <w:pPr>
        <w:ind w:left="1353"/>
        <w:jc w:val="both"/>
        <w:rPr>
          <w:sz w:val="24"/>
        </w:rPr>
      </w:pPr>
    </w:p>
    <w:p w:rsidR="00D42BBF" w:rsidRDefault="00D42BBF" w:rsidP="00D42BBF">
      <w:pPr>
        <w:rPr>
          <w:sz w:val="24"/>
          <w:szCs w:val="24"/>
        </w:rPr>
      </w:pPr>
    </w:p>
    <w:p w:rsidR="00D42BBF" w:rsidRDefault="00D42BBF" w:rsidP="00D42BBF">
      <w:pPr>
        <w:rPr>
          <w:b/>
          <w:sz w:val="24"/>
          <w:szCs w:val="24"/>
          <w:u w:val="single"/>
        </w:rPr>
      </w:pPr>
    </w:p>
    <w:p w:rsidR="00D42BBF" w:rsidRDefault="00D42BBF" w:rsidP="00D42BBF">
      <w:pPr>
        <w:rPr>
          <w:b/>
          <w:sz w:val="24"/>
          <w:szCs w:val="24"/>
          <w:u w:val="single"/>
        </w:rPr>
      </w:pPr>
      <w:r>
        <w:rPr>
          <w:b/>
          <w:sz w:val="24"/>
          <w:szCs w:val="24"/>
          <w:u w:val="single"/>
        </w:rPr>
        <w:t>17. Mimoškolní aktivity</w:t>
      </w:r>
    </w:p>
    <w:p w:rsidR="00D42BBF" w:rsidRDefault="00D42BBF" w:rsidP="00D42BBF">
      <w:pPr>
        <w:rPr>
          <w:b/>
          <w:sz w:val="24"/>
          <w:szCs w:val="24"/>
          <w:u w:val="single"/>
        </w:rPr>
      </w:pPr>
    </w:p>
    <w:p w:rsidR="00147AF3" w:rsidRDefault="00147AF3" w:rsidP="00147AF3">
      <w:pPr>
        <w:rPr>
          <w:b/>
          <w:sz w:val="24"/>
          <w:szCs w:val="24"/>
          <w:u w:val="single"/>
        </w:rPr>
      </w:pPr>
      <w:r>
        <w:rPr>
          <w:b/>
          <w:sz w:val="24"/>
          <w:szCs w:val="24"/>
          <w:u w:val="single"/>
        </w:rPr>
        <w:t>Sportovní aktivity</w:t>
      </w:r>
    </w:p>
    <w:p w:rsidR="00147AF3" w:rsidRDefault="00147AF3" w:rsidP="00147AF3">
      <w:pPr>
        <w:rPr>
          <w:b/>
          <w:sz w:val="24"/>
          <w:szCs w:val="24"/>
          <w:u w:val="single"/>
        </w:rPr>
      </w:pPr>
    </w:p>
    <w:p w:rsidR="00147AF3" w:rsidRDefault="00147AF3" w:rsidP="00147AF3">
      <w:pPr>
        <w:rPr>
          <w:sz w:val="24"/>
          <w:szCs w:val="24"/>
        </w:rPr>
      </w:pPr>
      <w:r>
        <w:rPr>
          <w:sz w:val="24"/>
          <w:szCs w:val="24"/>
        </w:rPr>
        <w:t xml:space="preserve">3. říjen 2012 - žákyně a žáci VI. a VII. ročníku se zúčastnili s paní učitelkou Lenkou </w:t>
      </w:r>
      <w:proofErr w:type="spellStart"/>
      <w:r>
        <w:rPr>
          <w:sz w:val="24"/>
          <w:szCs w:val="24"/>
        </w:rPr>
        <w:t>Kočišovou</w:t>
      </w:r>
      <w:proofErr w:type="spellEnd"/>
      <w:r>
        <w:rPr>
          <w:sz w:val="24"/>
          <w:szCs w:val="24"/>
        </w:rPr>
        <w:t xml:space="preserve"> sportovního klání v malé kopané v SC Radotín v Praze 16. </w:t>
      </w:r>
    </w:p>
    <w:p w:rsidR="00147AF3" w:rsidRDefault="00147AF3" w:rsidP="00147AF3">
      <w:pPr>
        <w:rPr>
          <w:sz w:val="24"/>
          <w:szCs w:val="24"/>
        </w:rPr>
      </w:pPr>
    </w:p>
    <w:p w:rsidR="00147AF3" w:rsidRDefault="00147AF3" w:rsidP="00147AF3">
      <w:pPr>
        <w:rPr>
          <w:sz w:val="24"/>
          <w:szCs w:val="24"/>
        </w:rPr>
      </w:pPr>
      <w:r>
        <w:rPr>
          <w:sz w:val="24"/>
          <w:szCs w:val="24"/>
        </w:rPr>
        <w:t xml:space="preserve">3. říjen 2012 - žákyně a žáci III. B navštívili s paní učitelkou Ivou Suchomelovou dopravní hřiště v Praze 16. </w:t>
      </w:r>
    </w:p>
    <w:p w:rsidR="00147AF3" w:rsidRDefault="00147AF3" w:rsidP="00147AF3">
      <w:pPr>
        <w:rPr>
          <w:sz w:val="24"/>
          <w:szCs w:val="24"/>
        </w:rPr>
      </w:pPr>
    </w:p>
    <w:p w:rsidR="00147AF3" w:rsidRDefault="00147AF3" w:rsidP="00147AF3">
      <w:pPr>
        <w:rPr>
          <w:sz w:val="24"/>
          <w:szCs w:val="24"/>
        </w:rPr>
      </w:pPr>
      <w:r>
        <w:rPr>
          <w:sz w:val="24"/>
          <w:szCs w:val="24"/>
        </w:rPr>
        <w:t xml:space="preserve">4. říjen 2012 - žákyně a žáci VIII. a IX. ročníku se zúčastnili s paní učitelkou Patricií Boškovou sportovního klání v malé kopané v SC Radotín v Praze 16. </w:t>
      </w:r>
    </w:p>
    <w:p w:rsidR="00147AF3" w:rsidRDefault="00147AF3" w:rsidP="00147AF3">
      <w:pPr>
        <w:rPr>
          <w:sz w:val="24"/>
          <w:szCs w:val="24"/>
        </w:rPr>
      </w:pPr>
    </w:p>
    <w:p w:rsidR="00147AF3" w:rsidRDefault="00147AF3" w:rsidP="00147AF3">
      <w:pPr>
        <w:rPr>
          <w:sz w:val="24"/>
          <w:szCs w:val="24"/>
        </w:rPr>
      </w:pPr>
      <w:r>
        <w:rPr>
          <w:sz w:val="24"/>
          <w:szCs w:val="24"/>
        </w:rPr>
        <w:t xml:space="preserve">22. listopad 2012 - žáci VI. a VII. ročníku se zúčastnili s paní učitelkou Lenkou </w:t>
      </w:r>
      <w:proofErr w:type="spellStart"/>
      <w:r>
        <w:rPr>
          <w:sz w:val="24"/>
          <w:szCs w:val="24"/>
        </w:rPr>
        <w:t>Kočišovou</w:t>
      </w:r>
      <w:proofErr w:type="spellEnd"/>
      <w:r>
        <w:rPr>
          <w:sz w:val="24"/>
          <w:szCs w:val="24"/>
        </w:rPr>
        <w:t xml:space="preserve"> obvodního kola ve florbale pro rok 2012 - ORION CUP - ve Sportovní hale Radotín. </w:t>
      </w:r>
    </w:p>
    <w:p w:rsidR="00147AF3" w:rsidRDefault="00147AF3" w:rsidP="00147AF3">
      <w:pPr>
        <w:rPr>
          <w:sz w:val="24"/>
          <w:szCs w:val="24"/>
        </w:rPr>
      </w:pPr>
    </w:p>
    <w:p w:rsidR="00147AF3" w:rsidRDefault="00147AF3" w:rsidP="00147AF3">
      <w:pPr>
        <w:rPr>
          <w:sz w:val="24"/>
          <w:szCs w:val="24"/>
        </w:rPr>
      </w:pPr>
      <w:r>
        <w:rPr>
          <w:sz w:val="24"/>
          <w:szCs w:val="24"/>
        </w:rPr>
        <w:t xml:space="preserve">29. listopad 2012 - žáci VIII. a IX. ročníku se zúčastnili s paní učitelkou Patricií Boškovou obvodního kola ve florbale pro rok 2012 - ORION CUP - ve Sportovní hale Radotín. </w:t>
      </w:r>
    </w:p>
    <w:p w:rsidR="00147AF3" w:rsidRDefault="00147AF3" w:rsidP="00147AF3">
      <w:pPr>
        <w:rPr>
          <w:sz w:val="24"/>
          <w:szCs w:val="24"/>
        </w:rPr>
      </w:pPr>
    </w:p>
    <w:p w:rsidR="00147AF3" w:rsidRDefault="00147AF3" w:rsidP="00147AF3">
      <w:pPr>
        <w:rPr>
          <w:sz w:val="24"/>
          <w:szCs w:val="24"/>
        </w:rPr>
      </w:pPr>
      <w:r>
        <w:rPr>
          <w:sz w:val="24"/>
          <w:szCs w:val="24"/>
        </w:rPr>
        <w:t>10. prosinec 2012 - žákyně VI. a VII. ročníku navštívili s paní učitelkou Šárkou Havelkovou  bowlingové centrum v Praze 16.</w:t>
      </w:r>
    </w:p>
    <w:p w:rsidR="00147AF3" w:rsidRDefault="00147AF3" w:rsidP="00147AF3">
      <w:pPr>
        <w:rPr>
          <w:sz w:val="24"/>
          <w:szCs w:val="24"/>
        </w:rPr>
      </w:pPr>
    </w:p>
    <w:p w:rsidR="00147AF3" w:rsidRDefault="00147AF3" w:rsidP="00147AF3">
      <w:pPr>
        <w:rPr>
          <w:sz w:val="24"/>
          <w:szCs w:val="24"/>
        </w:rPr>
      </w:pPr>
      <w:r>
        <w:rPr>
          <w:sz w:val="24"/>
          <w:szCs w:val="24"/>
        </w:rPr>
        <w:t xml:space="preserve">29. leden 2013 - žákyně a žáci III. A, III. B, VII., VIII. a IX. třídy uskutečnili výjezd </w:t>
      </w:r>
    </w:p>
    <w:p w:rsidR="00147AF3" w:rsidRDefault="00147AF3" w:rsidP="00147AF3">
      <w:pPr>
        <w:rPr>
          <w:sz w:val="24"/>
          <w:szCs w:val="24"/>
        </w:rPr>
      </w:pPr>
      <w:r>
        <w:rPr>
          <w:sz w:val="24"/>
          <w:szCs w:val="24"/>
        </w:rPr>
        <w:t xml:space="preserve">na ledovou plochu v Černošicích. </w:t>
      </w:r>
    </w:p>
    <w:p w:rsidR="00147AF3" w:rsidRDefault="00147AF3" w:rsidP="00147AF3">
      <w:pPr>
        <w:rPr>
          <w:sz w:val="24"/>
          <w:szCs w:val="24"/>
        </w:rPr>
      </w:pPr>
    </w:p>
    <w:p w:rsidR="00147AF3" w:rsidRDefault="00147AF3" w:rsidP="00147AF3">
      <w:pPr>
        <w:rPr>
          <w:sz w:val="24"/>
          <w:szCs w:val="24"/>
        </w:rPr>
      </w:pPr>
      <w:r>
        <w:rPr>
          <w:sz w:val="24"/>
          <w:szCs w:val="24"/>
        </w:rPr>
        <w:lastRenderedPageBreak/>
        <w:t xml:space="preserve">31. leden 2013 - žákyně a žáci V., VII., VIII. a částečně IX. ročníku navštívili s paní učitelkou Jitkou </w:t>
      </w:r>
      <w:proofErr w:type="spellStart"/>
      <w:r>
        <w:rPr>
          <w:sz w:val="24"/>
          <w:szCs w:val="24"/>
        </w:rPr>
        <w:t>Semotánovou</w:t>
      </w:r>
      <w:proofErr w:type="spellEnd"/>
      <w:r>
        <w:rPr>
          <w:sz w:val="24"/>
          <w:szCs w:val="24"/>
        </w:rPr>
        <w:t xml:space="preserve">, paní učitelkou Šárkou Havelkovou a panem učitelem Tomášem Hromádkou zábavně sportovní centrum </w:t>
      </w:r>
      <w:proofErr w:type="spellStart"/>
      <w:r>
        <w:rPr>
          <w:sz w:val="24"/>
          <w:szCs w:val="24"/>
        </w:rPr>
        <w:t>Tepfaktor</w:t>
      </w:r>
      <w:proofErr w:type="spellEnd"/>
      <w:r>
        <w:rPr>
          <w:sz w:val="24"/>
          <w:szCs w:val="24"/>
        </w:rPr>
        <w:t xml:space="preserve"> v Chotilsku (okr. Příbram). </w:t>
      </w:r>
    </w:p>
    <w:p w:rsidR="00147AF3" w:rsidRDefault="00147AF3" w:rsidP="00147AF3">
      <w:pPr>
        <w:rPr>
          <w:sz w:val="24"/>
          <w:szCs w:val="24"/>
        </w:rPr>
      </w:pPr>
    </w:p>
    <w:p w:rsidR="00147AF3" w:rsidRDefault="00147AF3" w:rsidP="00147AF3">
      <w:pPr>
        <w:rPr>
          <w:sz w:val="24"/>
          <w:szCs w:val="24"/>
        </w:rPr>
      </w:pPr>
      <w:r>
        <w:rPr>
          <w:sz w:val="24"/>
          <w:szCs w:val="24"/>
        </w:rPr>
        <w:t xml:space="preserve">4. únor 2013 - žákyně a žáci VI. ročníku se vydali s paní učitelkou Lenkou </w:t>
      </w:r>
      <w:proofErr w:type="spellStart"/>
      <w:r>
        <w:rPr>
          <w:sz w:val="24"/>
          <w:szCs w:val="24"/>
        </w:rPr>
        <w:t>Kočišovou</w:t>
      </w:r>
      <w:proofErr w:type="spellEnd"/>
      <w:r>
        <w:rPr>
          <w:sz w:val="24"/>
          <w:szCs w:val="24"/>
        </w:rPr>
        <w:t xml:space="preserve"> do bowlingového centra v Praze 16. </w:t>
      </w:r>
    </w:p>
    <w:p w:rsidR="00147AF3" w:rsidRDefault="00147AF3" w:rsidP="00147AF3">
      <w:pPr>
        <w:rPr>
          <w:sz w:val="24"/>
          <w:szCs w:val="24"/>
        </w:rPr>
      </w:pPr>
    </w:p>
    <w:p w:rsidR="00147AF3" w:rsidRDefault="00147AF3" w:rsidP="00147AF3">
      <w:pPr>
        <w:rPr>
          <w:sz w:val="24"/>
          <w:szCs w:val="24"/>
        </w:rPr>
      </w:pPr>
      <w:r>
        <w:rPr>
          <w:sz w:val="24"/>
          <w:szCs w:val="24"/>
        </w:rPr>
        <w:t xml:space="preserve">4. březen 2013 - žákyně a žáci VII. ročníku se vydali s paní učitelkou Šárkou Havelkovou do bowlingového centra v Praze 16. </w:t>
      </w:r>
    </w:p>
    <w:p w:rsidR="00147AF3" w:rsidRPr="00741291" w:rsidRDefault="00147AF3" w:rsidP="00147AF3">
      <w:pPr>
        <w:rPr>
          <w:sz w:val="24"/>
          <w:szCs w:val="24"/>
        </w:rPr>
      </w:pPr>
    </w:p>
    <w:p w:rsidR="00147AF3" w:rsidRDefault="00147AF3" w:rsidP="00147AF3">
      <w:pPr>
        <w:rPr>
          <w:b/>
          <w:sz w:val="24"/>
          <w:szCs w:val="24"/>
          <w:u w:val="single"/>
        </w:rPr>
      </w:pPr>
    </w:p>
    <w:p w:rsidR="00147AF3" w:rsidRDefault="00147AF3" w:rsidP="00147AF3">
      <w:pPr>
        <w:rPr>
          <w:b/>
          <w:sz w:val="24"/>
          <w:szCs w:val="24"/>
          <w:u w:val="single"/>
        </w:rPr>
      </w:pPr>
      <w:r>
        <w:rPr>
          <w:b/>
          <w:sz w:val="24"/>
          <w:szCs w:val="24"/>
          <w:u w:val="single"/>
        </w:rPr>
        <w:t xml:space="preserve">Vědomostní soutěže a projekty zaměřené na znalosti a dovednosti žáků </w:t>
      </w:r>
    </w:p>
    <w:p w:rsidR="00147AF3" w:rsidRDefault="00147AF3" w:rsidP="00147AF3">
      <w:pPr>
        <w:rPr>
          <w:b/>
          <w:sz w:val="24"/>
          <w:szCs w:val="24"/>
          <w:u w:val="single"/>
        </w:rPr>
      </w:pPr>
    </w:p>
    <w:p w:rsidR="00147AF3" w:rsidRDefault="00147AF3" w:rsidP="00147AF3">
      <w:pPr>
        <w:rPr>
          <w:sz w:val="24"/>
          <w:szCs w:val="24"/>
        </w:rPr>
      </w:pPr>
      <w:r w:rsidRPr="00DE2D2D">
        <w:rPr>
          <w:sz w:val="24"/>
          <w:szCs w:val="24"/>
        </w:rPr>
        <w:t xml:space="preserve">28. leden 2013 - </w:t>
      </w:r>
      <w:r>
        <w:rPr>
          <w:sz w:val="24"/>
          <w:szCs w:val="24"/>
        </w:rPr>
        <w:t xml:space="preserve">žákyně Jana Jiříčková, Adéla Bláhová a Michaela Jakoubková z VIII. ročníku se zúčastnily s panem učitelem Tomášem Hromádkou Dějepisné olympiády </w:t>
      </w:r>
    </w:p>
    <w:p w:rsidR="00147AF3" w:rsidRDefault="00147AF3" w:rsidP="00147AF3">
      <w:pPr>
        <w:rPr>
          <w:sz w:val="24"/>
          <w:szCs w:val="24"/>
        </w:rPr>
      </w:pPr>
      <w:r>
        <w:rPr>
          <w:sz w:val="24"/>
          <w:szCs w:val="24"/>
        </w:rPr>
        <w:t>v Praze 5.</w:t>
      </w:r>
    </w:p>
    <w:p w:rsidR="00147AF3" w:rsidRDefault="00147AF3" w:rsidP="00147AF3">
      <w:pPr>
        <w:rPr>
          <w:sz w:val="24"/>
          <w:szCs w:val="24"/>
        </w:rPr>
      </w:pPr>
    </w:p>
    <w:p w:rsidR="00147AF3" w:rsidRDefault="00147AF3" w:rsidP="00147AF3">
      <w:pPr>
        <w:rPr>
          <w:sz w:val="24"/>
          <w:szCs w:val="24"/>
        </w:rPr>
      </w:pPr>
      <w:r>
        <w:rPr>
          <w:sz w:val="24"/>
          <w:szCs w:val="24"/>
        </w:rPr>
        <w:t xml:space="preserve">20. únor 2013 - žákyně Lenka Kašpárková z IX. ročníku a žák Daniel </w:t>
      </w:r>
      <w:proofErr w:type="spellStart"/>
      <w:r>
        <w:rPr>
          <w:sz w:val="24"/>
          <w:szCs w:val="24"/>
        </w:rPr>
        <w:t>Vyšohlíd</w:t>
      </w:r>
      <w:proofErr w:type="spellEnd"/>
      <w:r>
        <w:rPr>
          <w:sz w:val="24"/>
          <w:szCs w:val="24"/>
        </w:rPr>
        <w:t xml:space="preserve"> ze VII. ročníku se zúčastnili Olympiády v anglickém jazyce v Praze 5. </w:t>
      </w:r>
    </w:p>
    <w:p w:rsidR="00147AF3" w:rsidRDefault="00147AF3" w:rsidP="00147AF3">
      <w:pPr>
        <w:rPr>
          <w:sz w:val="24"/>
          <w:szCs w:val="24"/>
        </w:rPr>
      </w:pPr>
    </w:p>
    <w:p w:rsidR="00147AF3" w:rsidRDefault="00147AF3" w:rsidP="00147AF3">
      <w:pPr>
        <w:rPr>
          <w:sz w:val="24"/>
          <w:szCs w:val="24"/>
        </w:rPr>
      </w:pPr>
      <w:r>
        <w:rPr>
          <w:sz w:val="24"/>
          <w:szCs w:val="24"/>
        </w:rPr>
        <w:t xml:space="preserve">6. květen 2013 - žákyně a žáci V. ročníku se s paní učitelkou Jitkou </w:t>
      </w:r>
      <w:proofErr w:type="spellStart"/>
      <w:r>
        <w:rPr>
          <w:sz w:val="24"/>
          <w:szCs w:val="24"/>
        </w:rPr>
        <w:t>Semotánovou</w:t>
      </w:r>
      <w:proofErr w:type="spellEnd"/>
      <w:r>
        <w:rPr>
          <w:sz w:val="24"/>
          <w:szCs w:val="24"/>
        </w:rPr>
        <w:t xml:space="preserve"> zúčastnili 15. kola „</w:t>
      </w:r>
      <w:proofErr w:type="spellStart"/>
      <w:r>
        <w:rPr>
          <w:sz w:val="24"/>
          <w:szCs w:val="24"/>
        </w:rPr>
        <w:t>Helpíkova</w:t>
      </w:r>
      <w:proofErr w:type="spellEnd"/>
      <w:r>
        <w:rPr>
          <w:sz w:val="24"/>
          <w:szCs w:val="24"/>
        </w:rPr>
        <w:t xml:space="preserve"> poháru 2013“ v Černošicích.  </w:t>
      </w:r>
    </w:p>
    <w:p w:rsidR="00147AF3" w:rsidRDefault="00147AF3" w:rsidP="00147AF3">
      <w:pPr>
        <w:rPr>
          <w:sz w:val="24"/>
          <w:szCs w:val="24"/>
        </w:rPr>
      </w:pPr>
    </w:p>
    <w:p w:rsidR="00147AF3" w:rsidRPr="00DE2D2D" w:rsidRDefault="00147AF3" w:rsidP="00147AF3">
      <w:pPr>
        <w:rPr>
          <w:sz w:val="24"/>
          <w:szCs w:val="24"/>
        </w:rPr>
      </w:pPr>
    </w:p>
    <w:p w:rsidR="00147AF3" w:rsidRDefault="00147AF3" w:rsidP="00147AF3">
      <w:pPr>
        <w:rPr>
          <w:sz w:val="24"/>
          <w:szCs w:val="24"/>
          <w:u w:val="single"/>
        </w:rPr>
      </w:pPr>
    </w:p>
    <w:p w:rsidR="00147AF3" w:rsidRDefault="00147AF3" w:rsidP="00147AF3">
      <w:pPr>
        <w:rPr>
          <w:b/>
          <w:sz w:val="24"/>
          <w:szCs w:val="24"/>
          <w:u w:val="single"/>
        </w:rPr>
      </w:pPr>
      <w:r>
        <w:rPr>
          <w:b/>
          <w:sz w:val="24"/>
          <w:szCs w:val="24"/>
          <w:u w:val="single"/>
        </w:rPr>
        <w:t>Škola v přírodě a adaptační pobyty</w:t>
      </w:r>
    </w:p>
    <w:p w:rsidR="00147AF3" w:rsidRDefault="00147AF3" w:rsidP="00147AF3">
      <w:pPr>
        <w:rPr>
          <w:b/>
          <w:sz w:val="24"/>
          <w:szCs w:val="24"/>
          <w:u w:val="single"/>
        </w:rPr>
      </w:pPr>
    </w:p>
    <w:p w:rsidR="00147AF3" w:rsidRPr="0046455A" w:rsidRDefault="00147AF3" w:rsidP="00147AF3">
      <w:pPr>
        <w:rPr>
          <w:sz w:val="24"/>
          <w:szCs w:val="24"/>
        </w:rPr>
      </w:pPr>
      <w:proofErr w:type="spellStart"/>
      <w:r w:rsidRPr="0046455A">
        <w:rPr>
          <w:sz w:val="24"/>
          <w:szCs w:val="24"/>
        </w:rPr>
        <w:t>Cyklotoulky</w:t>
      </w:r>
      <w:proofErr w:type="spellEnd"/>
      <w:r w:rsidRPr="0046455A">
        <w:rPr>
          <w:sz w:val="24"/>
          <w:szCs w:val="24"/>
        </w:rPr>
        <w:t xml:space="preserve"> </w:t>
      </w:r>
      <w:r>
        <w:rPr>
          <w:sz w:val="24"/>
          <w:szCs w:val="24"/>
        </w:rPr>
        <w:t>Jihomoravským krajem</w:t>
      </w:r>
    </w:p>
    <w:p w:rsidR="00147AF3" w:rsidRDefault="00147AF3" w:rsidP="00147AF3">
      <w:pPr>
        <w:ind w:left="60"/>
        <w:jc w:val="both"/>
        <w:rPr>
          <w:sz w:val="24"/>
          <w:szCs w:val="24"/>
        </w:rPr>
      </w:pPr>
      <w:r>
        <w:rPr>
          <w:sz w:val="24"/>
          <w:szCs w:val="24"/>
        </w:rPr>
        <w:t>17. 5. - 25. 5. 2013 - žákyně a žáci VII. a VIII. ročníku se vydali s paní ředitelkou Eliškou Jančíkovou, paní učitelkou Šárkou Havelkovou a panem učitelem Tomášem Hromádkou do autokempu Apollo v Lednicko-valtickém areálu s cílem poznat tamější kraj jízdou na kolech - cykloturistika.</w:t>
      </w:r>
    </w:p>
    <w:p w:rsidR="00147AF3" w:rsidRDefault="00147AF3" w:rsidP="00147AF3">
      <w:pPr>
        <w:ind w:left="60"/>
        <w:jc w:val="both"/>
        <w:rPr>
          <w:sz w:val="24"/>
          <w:szCs w:val="24"/>
        </w:rPr>
      </w:pPr>
    </w:p>
    <w:p w:rsidR="00147AF3" w:rsidRDefault="00147AF3" w:rsidP="00147AF3">
      <w:pPr>
        <w:ind w:left="60"/>
        <w:jc w:val="both"/>
        <w:rPr>
          <w:sz w:val="24"/>
          <w:szCs w:val="24"/>
        </w:rPr>
      </w:pPr>
      <w:r>
        <w:rPr>
          <w:sz w:val="24"/>
          <w:szCs w:val="24"/>
        </w:rPr>
        <w:t>Toulky Jizerskými horami</w:t>
      </w:r>
    </w:p>
    <w:p w:rsidR="00147AF3" w:rsidRDefault="00147AF3" w:rsidP="00147AF3">
      <w:pPr>
        <w:ind w:left="60"/>
        <w:jc w:val="both"/>
        <w:rPr>
          <w:sz w:val="24"/>
          <w:szCs w:val="24"/>
        </w:rPr>
      </w:pPr>
      <w:r>
        <w:rPr>
          <w:sz w:val="24"/>
          <w:szCs w:val="24"/>
        </w:rPr>
        <w:t xml:space="preserve">18. 5. - 24. 5. 2013 - žákyně a žáci III. B a VI. třídy se vydali s paní učitelkou Ivou Suchomelovou a paní učitelkou Lenkou </w:t>
      </w:r>
      <w:proofErr w:type="spellStart"/>
      <w:r>
        <w:rPr>
          <w:sz w:val="24"/>
          <w:szCs w:val="24"/>
        </w:rPr>
        <w:t>Kočišovou</w:t>
      </w:r>
      <w:proofErr w:type="spellEnd"/>
      <w:r>
        <w:rPr>
          <w:sz w:val="24"/>
          <w:szCs w:val="24"/>
        </w:rPr>
        <w:t xml:space="preserve"> do Bedřichova v Jizerských horách - Penzion Centrum. </w:t>
      </w:r>
    </w:p>
    <w:p w:rsidR="00147AF3" w:rsidRDefault="00147AF3" w:rsidP="00147AF3">
      <w:pPr>
        <w:ind w:left="60"/>
        <w:jc w:val="both"/>
        <w:rPr>
          <w:sz w:val="24"/>
          <w:szCs w:val="24"/>
        </w:rPr>
      </w:pPr>
    </w:p>
    <w:p w:rsidR="00147AF3" w:rsidRDefault="00147AF3" w:rsidP="00147AF3">
      <w:pPr>
        <w:ind w:left="60"/>
        <w:jc w:val="both"/>
        <w:rPr>
          <w:sz w:val="24"/>
          <w:szCs w:val="24"/>
        </w:rPr>
      </w:pPr>
      <w:r>
        <w:rPr>
          <w:sz w:val="24"/>
          <w:szCs w:val="24"/>
        </w:rPr>
        <w:t>Toulky Českým Švýcarskem</w:t>
      </w:r>
    </w:p>
    <w:p w:rsidR="00147AF3" w:rsidRDefault="00147AF3" w:rsidP="00147AF3">
      <w:pPr>
        <w:ind w:left="60"/>
        <w:jc w:val="both"/>
        <w:rPr>
          <w:sz w:val="24"/>
          <w:szCs w:val="24"/>
        </w:rPr>
      </w:pPr>
      <w:r>
        <w:rPr>
          <w:sz w:val="24"/>
          <w:szCs w:val="24"/>
        </w:rPr>
        <w:t xml:space="preserve">30. 5. - 2. 6. 2013 - žákyně a žáci V. ročníku prožili s paní učitelkou Jitkou </w:t>
      </w:r>
      <w:proofErr w:type="spellStart"/>
      <w:r>
        <w:rPr>
          <w:sz w:val="24"/>
          <w:szCs w:val="24"/>
        </w:rPr>
        <w:t>Semotánovou</w:t>
      </w:r>
      <w:proofErr w:type="spellEnd"/>
      <w:r>
        <w:rPr>
          <w:sz w:val="24"/>
          <w:szCs w:val="24"/>
        </w:rPr>
        <w:t xml:space="preserve"> několik dní v rekreační obci Sněžník.  </w:t>
      </w:r>
    </w:p>
    <w:p w:rsidR="00147AF3" w:rsidRDefault="00147AF3" w:rsidP="00147AF3">
      <w:pPr>
        <w:ind w:left="60"/>
        <w:jc w:val="both"/>
        <w:rPr>
          <w:sz w:val="24"/>
          <w:szCs w:val="24"/>
        </w:rPr>
      </w:pPr>
    </w:p>
    <w:p w:rsidR="00147AF3" w:rsidRDefault="00147AF3" w:rsidP="00147AF3">
      <w:pPr>
        <w:rPr>
          <w:b/>
          <w:sz w:val="24"/>
          <w:szCs w:val="24"/>
          <w:u w:val="single"/>
        </w:rPr>
      </w:pPr>
      <w:r>
        <w:rPr>
          <w:b/>
          <w:sz w:val="24"/>
          <w:szCs w:val="24"/>
          <w:u w:val="single"/>
        </w:rPr>
        <w:t>Exkurze, vzdělávací programy, besedy, přednášky</w:t>
      </w:r>
    </w:p>
    <w:p w:rsidR="00147AF3" w:rsidRDefault="00147AF3" w:rsidP="00147AF3">
      <w:pPr>
        <w:rPr>
          <w:sz w:val="24"/>
          <w:szCs w:val="24"/>
        </w:rPr>
      </w:pPr>
    </w:p>
    <w:p w:rsidR="00147AF3" w:rsidRPr="00152888" w:rsidRDefault="00147AF3" w:rsidP="00147AF3">
      <w:pPr>
        <w:rPr>
          <w:sz w:val="24"/>
          <w:szCs w:val="24"/>
        </w:rPr>
      </w:pPr>
      <w:r w:rsidRPr="00152888">
        <w:rPr>
          <w:sz w:val="24"/>
          <w:szCs w:val="24"/>
        </w:rPr>
        <w:t>Návštěva pobočky MKP (Městské knihovny Praha) - pobočka Velká Chuchle</w:t>
      </w:r>
    </w:p>
    <w:p w:rsidR="00147AF3" w:rsidRPr="00152888" w:rsidRDefault="00147AF3" w:rsidP="00147AF3">
      <w:pPr>
        <w:rPr>
          <w:sz w:val="24"/>
          <w:szCs w:val="24"/>
        </w:rPr>
      </w:pPr>
      <w:r w:rsidRPr="00152888">
        <w:rPr>
          <w:sz w:val="24"/>
          <w:szCs w:val="24"/>
        </w:rPr>
        <w:t>Besedy:</w:t>
      </w:r>
    </w:p>
    <w:p w:rsidR="00147AF3" w:rsidRPr="0032553D" w:rsidRDefault="00147AF3" w:rsidP="00147AF3">
      <w:pPr>
        <w:rPr>
          <w:sz w:val="24"/>
          <w:szCs w:val="24"/>
        </w:rPr>
      </w:pPr>
      <w:r w:rsidRPr="0032553D">
        <w:rPr>
          <w:sz w:val="24"/>
          <w:szCs w:val="24"/>
        </w:rPr>
        <w:t xml:space="preserve">1. 11. + 8. 11. 2012 - III. A </w:t>
      </w:r>
      <w:proofErr w:type="spellStart"/>
      <w:r w:rsidRPr="0032553D">
        <w:rPr>
          <w:sz w:val="24"/>
          <w:szCs w:val="24"/>
        </w:rPr>
        <w:t>a</w:t>
      </w:r>
      <w:proofErr w:type="spellEnd"/>
      <w:r w:rsidRPr="0032553D">
        <w:rPr>
          <w:sz w:val="24"/>
          <w:szCs w:val="24"/>
        </w:rPr>
        <w:t xml:space="preserve"> III. B</w:t>
      </w:r>
      <w:r>
        <w:rPr>
          <w:sz w:val="24"/>
          <w:szCs w:val="24"/>
        </w:rPr>
        <w:t xml:space="preserve"> třída</w:t>
      </w:r>
      <w:r w:rsidRPr="0032553D">
        <w:rPr>
          <w:sz w:val="24"/>
          <w:szCs w:val="24"/>
        </w:rPr>
        <w:t xml:space="preserve"> - Pražské legendy</w:t>
      </w:r>
    </w:p>
    <w:p w:rsidR="00147AF3" w:rsidRPr="0032553D" w:rsidRDefault="00147AF3" w:rsidP="00147AF3">
      <w:pPr>
        <w:rPr>
          <w:sz w:val="24"/>
          <w:szCs w:val="24"/>
        </w:rPr>
      </w:pPr>
      <w:r w:rsidRPr="0032553D">
        <w:rPr>
          <w:sz w:val="24"/>
          <w:szCs w:val="24"/>
        </w:rPr>
        <w:t>15. 11. 2012 - IV. třída - Vesmír</w:t>
      </w:r>
    </w:p>
    <w:p w:rsidR="00147AF3" w:rsidRPr="0032553D" w:rsidRDefault="00147AF3" w:rsidP="00147AF3">
      <w:pPr>
        <w:rPr>
          <w:sz w:val="24"/>
          <w:szCs w:val="24"/>
        </w:rPr>
      </w:pPr>
      <w:r w:rsidRPr="0032553D">
        <w:rPr>
          <w:sz w:val="24"/>
          <w:szCs w:val="24"/>
        </w:rPr>
        <w:t>22. 11. 2012 - V. třída - Vesmír - mytologické představy</w:t>
      </w:r>
    </w:p>
    <w:p w:rsidR="00147AF3" w:rsidRPr="0032553D" w:rsidRDefault="00147AF3" w:rsidP="00147AF3">
      <w:pPr>
        <w:rPr>
          <w:sz w:val="24"/>
          <w:szCs w:val="24"/>
        </w:rPr>
      </w:pPr>
      <w:r w:rsidRPr="0032553D">
        <w:rPr>
          <w:sz w:val="24"/>
          <w:szCs w:val="24"/>
        </w:rPr>
        <w:t>29. 11. 2012 - VI. třída - Komiks</w:t>
      </w:r>
    </w:p>
    <w:p w:rsidR="00147AF3" w:rsidRPr="0032553D" w:rsidRDefault="00147AF3" w:rsidP="00147AF3">
      <w:pPr>
        <w:rPr>
          <w:sz w:val="24"/>
          <w:szCs w:val="24"/>
        </w:rPr>
      </w:pPr>
      <w:r w:rsidRPr="0032553D">
        <w:rPr>
          <w:sz w:val="24"/>
          <w:szCs w:val="24"/>
        </w:rPr>
        <w:lastRenderedPageBreak/>
        <w:t xml:space="preserve">  6. 12. 2012 - VIII. třída - Nový zákon</w:t>
      </w:r>
    </w:p>
    <w:p w:rsidR="00147AF3" w:rsidRPr="0032553D" w:rsidRDefault="00147AF3" w:rsidP="00147AF3">
      <w:pPr>
        <w:rPr>
          <w:sz w:val="24"/>
          <w:szCs w:val="24"/>
        </w:rPr>
      </w:pPr>
      <w:r w:rsidRPr="0032553D">
        <w:rPr>
          <w:sz w:val="24"/>
          <w:szCs w:val="24"/>
        </w:rPr>
        <w:t>13. 12. 2012 - VII. třída - Fantasy</w:t>
      </w:r>
    </w:p>
    <w:p w:rsidR="00147AF3" w:rsidRPr="0032553D" w:rsidRDefault="00147AF3" w:rsidP="00147AF3">
      <w:pPr>
        <w:rPr>
          <w:sz w:val="24"/>
          <w:szCs w:val="24"/>
        </w:rPr>
      </w:pPr>
      <w:r w:rsidRPr="0032553D">
        <w:rPr>
          <w:sz w:val="24"/>
          <w:szCs w:val="24"/>
        </w:rPr>
        <w:t xml:space="preserve">10. 1. 2012 - IX. třída - Normalizační literatura </w:t>
      </w:r>
    </w:p>
    <w:p w:rsidR="00147AF3" w:rsidRPr="0032553D" w:rsidRDefault="00147AF3" w:rsidP="00147AF3">
      <w:pPr>
        <w:rPr>
          <w:sz w:val="24"/>
          <w:szCs w:val="24"/>
        </w:rPr>
      </w:pPr>
      <w:r w:rsidRPr="0032553D">
        <w:rPr>
          <w:sz w:val="24"/>
          <w:szCs w:val="24"/>
        </w:rPr>
        <w:t>17. 1. + 24. 1. 20</w:t>
      </w:r>
      <w:r>
        <w:rPr>
          <w:sz w:val="24"/>
          <w:szCs w:val="24"/>
        </w:rPr>
        <w:t xml:space="preserve">13 - I. </w:t>
      </w:r>
      <w:r w:rsidRPr="0032553D">
        <w:rPr>
          <w:sz w:val="24"/>
          <w:szCs w:val="24"/>
        </w:rPr>
        <w:t xml:space="preserve">A </w:t>
      </w:r>
      <w:proofErr w:type="spellStart"/>
      <w:r w:rsidRPr="0032553D">
        <w:rPr>
          <w:sz w:val="24"/>
          <w:szCs w:val="24"/>
        </w:rPr>
        <w:t>a</w:t>
      </w:r>
      <w:proofErr w:type="spellEnd"/>
      <w:r w:rsidRPr="0032553D">
        <w:rPr>
          <w:sz w:val="24"/>
          <w:szCs w:val="24"/>
        </w:rPr>
        <w:t xml:space="preserve"> I. B</w:t>
      </w:r>
      <w:r>
        <w:rPr>
          <w:sz w:val="24"/>
          <w:szCs w:val="24"/>
        </w:rPr>
        <w:t xml:space="preserve"> třída</w:t>
      </w:r>
      <w:r w:rsidRPr="0032553D">
        <w:rPr>
          <w:sz w:val="24"/>
          <w:szCs w:val="24"/>
        </w:rPr>
        <w:t xml:space="preserve"> - seznámení s knihovnou</w:t>
      </w:r>
    </w:p>
    <w:p w:rsidR="00147AF3" w:rsidRDefault="00147AF3" w:rsidP="00147AF3">
      <w:pPr>
        <w:rPr>
          <w:sz w:val="24"/>
          <w:szCs w:val="24"/>
        </w:rPr>
      </w:pPr>
      <w:r w:rsidRPr="0032553D">
        <w:rPr>
          <w:sz w:val="24"/>
          <w:szCs w:val="24"/>
        </w:rPr>
        <w:t>31. 1. 2013 - II. třída - Pražské legendy</w:t>
      </w:r>
    </w:p>
    <w:p w:rsidR="00147AF3" w:rsidRDefault="00147AF3" w:rsidP="00147AF3">
      <w:pPr>
        <w:rPr>
          <w:sz w:val="24"/>
          <w:szCs w:val="24"/>
        </w:rPr>
      </w:pPr>
    </w:p>
    <w:p w:rsidR="00147AF3" w:rsidRDefault="00147AF3" w:rsidP="00147AF3">
      <w:pPr>
        <w:rPr>
          <w:sz w:val="24"/>
          <w:szCs w:val="24"/>
        </w:rPr>
      </w:pPr>
      <w:r>
        <w:rPr>
          <w:sz w:val="24"/>
          <w:szCs w:val="24"/>
        </w:rPr>
        <w:t xml:space="preserve">9. květen 2013 - žákyně a žáci VI. ročníku navštívili s panem učitelem Markem Burianem místní knihovnu s cílem obohatit své znalosti o literární druhy - lyriku, epiku, drama. </w:t>
      </w:r>
    </w:p>
    <w:p w:rsidR="00147AF3" w:rsidRDefault="00147AF3" w:rsidP="00147AF3">
      <w:pPr>
        <w:rPr>
          <w:sz w:val="24"/>
          <w:szCs w:val="24"/>
        </w:rPr>
      </w:pPr>
    </w:p>
    <w:p w:rsidR="00147AF3" w:rsidRDefault="00147AF3" w:rsidP="00147AF3">
      <w:pPr>
        <w:rPr>
          <w:sz w:val="24"/>
          <w:szCs w:val="24"/>
        </w:rPr>
      </w:pPr>
      <w:r>
        <w:rPr>
          <w:sz w:val="24"/>
          <w:szCs w:val="24"/>
        </w:rPr>
        <w:t>16. květen 2013 - žákyně a žáci III. A třídy navštívili s paní učitelkou Renatou Královou místní chuchelskou knihovnu s cílem obohatit se o znalosti vesmírných dálav.</w:t>
      </w:r>
    </w:p>
    <w:p w:rsidR="00147AF3" w:rsidRDefault="00147AF3" w:rsidP="00147AF3">
      <w:pPr>
        <w:rPr>
          <w:sz w:val="24"/>
          <w:szCs w:val="24"/>
        </w:rPr>
      </w:pPr>
    </w:p>
    <w:p w:rsidR="00147AF3" w:rsidRDefault="00147AF3" w:rsidP="00147AF3">
      <w:pPr>
        <w:rPr>
          <w:sz w:val="24"/>
          <w:szCs w:val="24"/>
        </w:rPr>
      </w:pPr>
      <w:r>
        <w:rPr>
          <w:sz w:val="24"/>
          <w:szCs w:val="24"/>
        </w:rPr>
        <w:t xml:space="preserve">23. květen 2013 - žákyně a žáci V. ročníku 2013 navštívili s paní učitelkou Jitkou </w:t>
      </w:r>
      <w:proofErr w:type="spellStart"/>
      <w:r>
        <w:rPr>
          <w:sz w:val="24"/>
          <w:szCs w:val="24"/>
        </w:rPr>
        <w:t>Semotánovou</w:t>
      </w:r>
      <w:proofErr w:type="spellEnd"/>
      <w:r>
        <w:rPr>
          <w:sz w:val="24"/>
          <w:szCs w:val="24"/>
        </w:rPr>
        <w:t xml:space="preserve"> místní chuchelskou knihovnu s cílem obohatit své povědomí o fantasy literatuře.</w:t>
      </w:r>
    </w:p>
    <w:p w:rsidR="00147AF3" w:rsidRDefault="00147AF3" w:rsidP="00147AF3">
      <w:pPr>
        <w:rPr>
          <w:sz w:val="24"/>
          <w:szCs w:val="24"/>
        </w:rPr>
      </w:pPr>
    </w:p>
    <w:p w:rsidR="00147AF3" w:rsidRDefault="00147AF3" w:rsidP="00147AF3">
      <w:pPr>
        <w:rPr>
          <w:sz w:val="24"/>
          <w:szCs w:val="24"/>
        </w:rPr>
      </w:pPr>
      <w:r>
        <w:rPr>
          <w:sz w:val="24"/>
          <w:szCs w:val="24"/>
        </w:rPr>
        <w:t>30. květen 2013 - žákyně a žáci VIII. ročníku navštívili s paní ředitelkou Eliškou Jančíkovou místní chuchelskou knihovnu s cílem získat povědomí o antické tragédii.</w:t>
      </w:r>
    </w:p>
    <w:p w:rsidR="00147AF3" w:rsidRDefault="00147AF3" w:rsidP="00147AF3">
      <w:pPr>
        <w:rPr>
          <w:sz w:val="24"/>
          <w:szCs w:val="24"/>
        </w:rPr>
      </w:pPr>
    </w:p>
    <w:p w:rsidR="00147AF3" w:rsidRDefault="00147AF3" w:rsidP="00147AF3">
      <w:pPr>
        <w:rPr>
          <w:sz w:val="24"/>
          <w:szCs w:val="24"/>
        </w:rPr>
      </w:pPr>
      <w:r>
        <w:rPr>
          <w:sz w:val="24"/>
          <w:szCs w:val="24"/>
        </w:rPr>
        <w:t xml:space="preserve">6. červen 2013 - žákyně a žáci IV. ročníku navštívili s paní učitelkou Vladimírou </w:t>
      </w:r>
      <w:proofErr w:type="spellStart"/>
      <w:r>
        <w:rPr>
          <w:sz w:val="24"/>
          <w:szCs w:val="24"/>
        </w:rPr>
        <w:t>Saviovou</w:t>
      </w:r>
      <w:proofErr w:type="spellEnd"/>
      <w:r>
        <w:rPr>
          <w:sz w:val="24"/>
          <w:szCs w:val="24"/>
        </w:rPr>
        <w:t xml:space="preserve"> místní chuchelskou knihovnu s cílem získat poznatky o řeckých bájích.</w:t>
      </w:r>
    </w:p>
    <w:p w:rsidR="00147AF3" w:rsidRDefault="00147AF3" w:rsidP="00147AF3">
      <w:pPr>
        <w:rPr>
          <w:sz w:val="24"/>
          <w:szCs w:val="24"/>
        </w:rPr>
      </w:pPr>
      <w:r>
        <w:rPr>
          <w:sz w:val="24"/>
          <w:szCs w:val="24"/>
        </w:rPr>
        <w:t xml:space="preserve"> </w:t>
      </w:r>
    </w:p>
    <w:p w:rsidR="00147AF3" w:rsidRDefault="00147AF3" w:rsidP="00147AF3">
      <w:pPr>
        <w:rPr>
          <w:sz w:val="24"/>
          <w:szCs w:val="24"/>
        </w:rPr>
      </w:pPr>
      <w:r>
        <w:rPr>
          <w:sz w:val="24"/>
          <w:szCs w:val="24"/>
        </w:rPr>
        <w:t xml:space="preserve">13. červen 2013 - žákyně a žáci I. B navštívili místní s paní učitelkou Monikou Vlasákovou chuchelskou knihovnu s cílem obeznámit se s chodem a prostředím této knihovny. </w:t>
      </w:r>
    </w:p>
    <w:p w:rsidR="00147AF3" w:rsidRDefault="00147AF3" w:rsidP="00147AF3">
      <w:pPr>
        <w:rPr>
          <w:sz w:val="24"/>
          <w:szCs w:val="24"/>
        </w:rPr>
      </w:pPr>
      <w:r>
        <w:rPr>
          <w:sz w:val="24"/>
          <w:szCs w:val="24"/>
        </w:rPr>
        <w:t>__________________________________________________________________________</w:t>
      </w:r>
    </w:p>
    <w:p w:rsidR="00147AF3" w:rsidRDefault="00147AF3" w:rsidP="00147AF3">
      <w:pPr>
        <w:rPr>
          <w:sz w:val="24"/>
          <w:szCs w:val="24"/>
        </w:rPr>
      </w:pPr>
      <w:r>
        <w:rPr>
          <w:sz w:val="24"/>
          <w:szCs w:val="24"/>
        </w:rPr>
        <w:t xml:space="preserve">13. září 2012 - žákyně a žáci VIII. ročníku navštívili s panem učitelem Tomášem Hromádkou „Chemický jarmark“ v Praze 6. </w:t>
      </w:r>
    </w:p>
    <w:p w:rsidR="00147AF3" w:rsidRDefault="00147AF3" w:rsidP="00147AF3">
      <w:pPr>
        <w:rPr>
          <w:sz w:val="24"/>
          <w:szCs w:val="24"/>
        </w:rPr>
      </w:pPr>
    </w:p>
    <w:p w:rsidR="00147AF3" w:rsidRDefault="00147AF3" w:rsidP="00147AF3">
      <w:pPr>
        <w:rPr>
          <w:sz w:val="24"/>
          <w:szCs w:val="24"/>
        </w:rPr>
      </w:pPr>
      <w:r>
        <w:rPr>
          <w:sz w:val="24"/>
          <w:szCs w:val="24"/>
        </w:rPr>
        <w:t xml:space="preserve">13. listopad 2012 - žákyně a žáci VIII. a IX. ročníku navštívili s panem učitelem Tomášem Hromádkou program s filmovou projekcí a následnou besedou s názvem „Příběhy bezpráví“ v kulturním centru K8 v Praze - Velké Chuchli. </w:t>
      </w:r>
    </w:p>
    <w:p w:rsidR="00147AF3" w:rsidRDefault="00147AF3" w:rsidP="00147AF3">
      <w:pPr>
        <w:rPr>
          <w:sz w:val="24"/>
          <w:szCs w:val="24"/>
        </w:rPr>
      </w:pPr>
    </w:p>
    <w:p w:rsidR="00147AF3" w:rsidRDefault="00147AF3" w:rsidP="00147AF3">
      <w:pPr>
        <w:rPr>
          <w:sz w:val="24"/>
          <w:szCs w:val="24"/>
        </w:rPr>
      </w:pPr>
      <w:r>
        <w:rPr>
          <w:sz w:val="24"/>
          <w:szCs w:val="24"/>
        </w:rPr>
        <w:t>23. listopad 2012 - žákyně a žáci IX. ročníku navštívili s paní učitelkou Jiřinou Procházkovou veletrh středních a odborných škol s názvem „</w:t>
      </w:r>
      <w:proofErr w:type="spellStart"/>
      <w:r>
        <w:rPr>
          <w:sz w:val="24"/>
          <w:szCs w:val="24"/>
        </w:rPr>
        <w:t>Schola</w:t>
      </w:r>
      <w:proofErr w:type="spellEnd"/>
      <w:r>
        <w:rPr>
          <w:sz w:val="24"/>
          <w:szCs w:val="24"/>
        </w:rPr>
        <w:t xml:space="preserve"> </w:t>
      </w:r>
      <w:proofErr w:type="spellStart"/>
      <w:r>
        <w:rPr>
          <w:sz w:val="24"/>
          <w:szCs w:val="24"/>
        </w:rPr>
        <w:t>Pragensis</w:t>
      </w:r>
      <w:proofErr w:type="spellEnd"/>
      <w:r>
        <w:rPr>
          <w:sz w:val="24"/>
          <w:szCs w:val="24"/>
        </w:rPr>
        <w:t xml:space="preserve"> 2012“ v Kongresovém centru Praha.</w:t>
      </w:r>
    </w:p>
    <w:p w:rsidR="00147AF3" w:rsidRDefault="00147AF3" w:rsidP="00147AF3">
      <w:pPr>
        <w:rPr>
          <w:sz w:val="24"/>
          <w:szCs w:val="24"/>
        </w:rPr>
      </w:pPr>
    </w:p>
    <w:p w:rsidR="00147AF3" w:rsidRDefault="00147AF3" w:rsidP="00147AF3">
      <w:pPr>
        <w:rPr>
          <w:sz w:val="24"/>
          <w:szCs w:val="24"/>
        </w:rPr>
      </w:pPr>
      <w:r>
        <w:rPr>
          <w:sz w:val="24"/>
          <w:szCs w:val="24"/>
        </w:rPr>
        <w:t xml:space="preserve">29. listopad 2012 - žákyně a žáci VIII. ročníku zhlédli s paní ředitelkou Eliškou Jančíkovou dokumentární film „Poslední let Petra </w:t>
      </w:r>
      <w:proofErr w:type="spellStart"/>
      <w:r>
        <w:rPr>
          <w:sz w:val="24"/>
          <w:szCs w:val="24"/>
        </w:rPr>
        <w:t>Ginze</w:t>
      </w:r>
      <w:proofErr w:type="spellEnd"/>
      <w:r>
        <w:rPr>
          <w:sz w:val="24"/>
          <w:szCs w:val="24"/>
        </w:rPr>
        <w:t xml:space="preserve">“ ve Vzdělávacím a kulturním středisku - Židovském muzeu v Praze.  </w:t>
      </w:r>
    </w:p>
    <w:p w:rsidR="00147AF3" w:rsidRDefault="00147AF3" w:rsidP="00147AF3">
      <w:pPr>
        <w:rPr>
          <w:sz w:val="24"/>
          <w:szCs w:val="24"/>
        </w:rPr>
      </w:pPr>
    </w:p>
    <w:p w:rsidR="00147AF3" w:rsidRDefault="00147AF3" w:rsidP="00147AF3">
      <w:pPr>
        <w:rPr>
          <w:sz w:val="24"/>
          <w:szCs w:val="24"/>
        </w:rPr>
      </w:pPr>
      <w:r>
        <w:rPr>
          <w:sz w:val="24"/>
          <w:szCs w:val="24"/>
        </w:rPr>
        <w:t xml:space="preserve">17. prosinec 2012 - žákyně a žáci VI., VII. a VIII. ročníku navštívili s paní učitelkou Lenkou </w:t>
      </w:r>
      <w:proofErr w:type="spellStart"/>
      <w:r>
        <w:rPr>
          <w:sz w:val="24"/>
          <w:szCs w:val="24"/>
        </w:rPr>
        <w:t>Kočišovou</w:t>
      </w:r>
      <w:proofErr w:type="spellEnd"/>
      <w:r>
        <w:rPr>
          <w:sz w:val="24"/>
          <w:szCs w:val="24"/>
        </w:rPr>
        <w:t>, paní učitelkou Šárkou Havelkovou a panem učitelem Tomášem Hromádkou ZOO Praha.</w:t>
      </w:r>
    </w:p>
    <w:p w:rsidR="00147AF3" w:rsidRDefault="00147AF3" w:rsidP="00147AF3">
      <w:pPr>
        <w:rPr>
          <w:sz w:val="24"/>
          <w:szCs w:val="24"/>
        </w:rPr>
      </w:pPr>
    </w:p>
    <w:p w:rsidR="00147AF3" w:rsidRDefault="00147AF3" w:rsidP="00147AF3">
      <w:pPr>
        <w:rPr>
          <w:sz w:val="24"/>
          <w:szCs w:val="24"/>
        </w:rPr>
      </w:pPr>
      <w:r>
        <w:rPr>
          <w:sz w:val="24"/>
          <w:szCs w:val="24"/>
        </w:rPr>
        <w:t xml:space="preserve">19. prosinec 2012 - žákyně a žáci VIII. ročníku s panem učitelem Tomášem Hromádkou navštívili kino Světozor a účastnili se v něm programu s názvem „Láska ano, děti ještě ne“. </w:t>
      </w:r>
    </w:p>
    <w:p w:rsidR="00147AF3" w:rsidRDefault="00147AF3" w:rsidP="00147AF3">
      <w:pPr>
        <w:rPr>
          <w:sz w:val="24"/>
          <w:szCs w:val="24"/>
        </w:rPr>
      </w:pPr>
    </w:p>
    <w:p w:rsidR="00147AF3" w:rsidRDefault="00147AF3" w:rsidP="00147AF3">
      <w:pPr>
        <w:rPr>
          <w:sz w:val="24"/>
          <w:szCs w:val="24"/>
        </w:rPr>
      </w:pPr>
      <w:r>
        <w:rPr>
          <w:sz w:val="24"/>
          <w:szCs w:val="24"/>
        </w:rPr>
        <w:t xml:space="preserve">23. leden 2013 - žákyně a žáci VII. ročníku navštívili s paní učitelkou Šárkou Havelkovou ZOO Praha s programem o plazech. </w:t>
      </w:r>
    </w:p>
    <w:p w:rsidR="00147AF3" w:rsidRDefault="00147AF3" w:rsidP="00147AF3">
      <w:pPr>
        <w:rPr>
          <w:sz w:val="24"/>
          <w:szCs w:val="24"/>
        </w:rPr>
      </w:pPr>
    </w:p>
    <w:p w:rsidR="00147AF3" w:rsidRDefault="00147AF3" w:rsidP="00147AF3">
      <w:pPr>
        <w:rPr>
          <w:sz w:val="24"/>
          <w:szCs w:val="24"/>
        </w:rPr>
      </w:pPr>
      <w:r>
        <w:rPr>
          <w:sz w:val="24"/>
          <w:szCs w:val="24"/>
        </w:rPr>
        <w:lastRenderedPageBreak/>
        <w:t xml:space="preserve">23. leden 2013 - žákyně a žáci V. ročníku navštívili s paní učitelkou Jitkou </w:t>
      </w:r>
      <w:proofErr w:type="spellStart"/>
      <w:r>
        <w:rPr>
          <w:sz w:val="24"/>
          <w:szCs w:val="24"/>
        </w:rPr>
        <w:t>Semotánovou</w:t>
      </w:r>
      <w:proofErr w:type="spellEnd"/>
      <w:r>
        <w:rPr>
          <w:sz w:val="24"/>
          <w:szCs w:val="24"/>
        </w:rPr>
        <w:t xml:space="preserve"> ZOO Praha s programem o ochraně zvířat.</w:t>
      </w:r>
    </w:p>
    <w:p w:rsidR="00147AF3" w:rsidRDefault="00147AF3" w:rsidP="00147AF3">
      <w:pPr>
        <w:rPr>
          <w:sz w:val="24"/>
          <w:szCs w:val="24"/>
        </w:rPr>
      </w:pPr>
    </w:p>
    <w:p w:rsidR="00147AF3" w:rsidRDefault="00147AF3" w:rsidP="00147AF3">
      <w:pPr>
        <w:rPr>
          <w:sz w:val="24"/>
          <w:szCs w:val="24"/>
        </w:rPr>
      </w:pPr>
      <w:r>
        <w:rPr>
          <w:sz w:val="24"/>
          <w:szCs w:val="24"/>
        </w:rPr>
        <w:t xml:space="preserve">28. leden 2013 - žákyně a žáci VII. ročníku navštívili s paní učitelkou Patricií Boškovou mateřskou školu ve Velké Chuchli, aby v ní předškolním dětem četli pohádky, příběhy z vybraných knih. </w:t>
      </w:r>
    </w:p>
    <w:p w:rsidR="00147AF3" w:rsidRDefault="00147AF3" w:rsidP="00147AF3">
      <w:pPr>
        <w:rPr>
          <w:sz w:val="24"/>
          <w:szCs w:val="24"/>
        </w:rPr>
      </w:pPr>
    </w:p>
    <w:p w:rsidR="00147AF3" w:rsidRDefault="00147AF3" w:rsidP="00147AF3">
      <w:pPr>
        <w:rPr>
          <w:sz w:val="24"/>
          <w:szCs w:val="24"/>
        </w:rPr>
      </w:pPr>
      <w:r>
        <w:rPr>
          <w:sz w:val="24"/>
          <w:szCs w:val="24"/>
        </w:rPr>
        <w:t xml:space="preserve">6. únor 2013 - žákyně a žáci VI. třídy navštívili s paní učitelkou Lenkou </w:t>
      </w:r>
      <w:proofErr w:type="spellStart"/>
      <w:r>
        <w:rPr>
          <w:sz w:val="24"/>
          <w:szCs w:val="24"/>
        </w:rPr>
        <w:t>Kočišovou</w:t>
      </w:r>
      <w:proofErr w:type="spellEnd"/>
      <w:r>
        <w:rPr>
          <w:sz w:val="24"/>
          <w:szCs w:val="24"/>
        </w:rPr>
        <w:t xml:space="preserve"> ZOO Praha s programem o malých velkých lovcích. </w:t>
      </w:r>
    </w:p>
    <w:p w:rsidR="00147AF3" w:rsidRDefault="00147AF3" w:rsidP="00147AF3">
      <w:pPr>
        <w:rPr>
          <w:sz w:val="24"/>
          <w:szCs w:val="24"/>
        </w:rPr>
      </w:pPr>
    </w:p>
    <w:p w:rsidR="00147AF3" w:rsidRDefault="00147AF3" w:rsidP="00147AF3">
      <w:pPr>
        <w:rPr>
          <w:sz w:val="24"/>
          <w:szCs w:val="24"/>
        </w:rPr>
      </w:pPr>
      <w:r>
        <w:rPr>
          <w:sz w:val="24"/>
          <w:szCs w:val="24"/>
        </w:rPr>
        <w:t xml:space="preserve">12. březen 2013 - žákyně a žáci VI., VII., VIII. a IX. ročníku spolu s paní učitelkou Patricií Boškovou, paní učitelkou Jiřinou Procházkovou, panem učitelem Tomášem Hromádkou a panem učitelem Markem Burianem zhlédli v kině </w:t>
      </w:r>
      <w:proofErr w:type="spellStart"/>
      <w:r>
        <w:rPr>
          <w:sz w:val="24"/>
          <w:szCs w:val="24"/>
        </w:rPr>
        <w:t>Ponrepo</w:t>
      </w:r>
      <w:proofErr w:type="spellEnd"/>
      <w:r>
        <w:rPr>
          <w:sz w:val="24"/>
          <w:szCs w:val="24"/>
        </w:rPr>
        <w:t xml:space="preserve"> v Praze 1 několik filmových představení v rámci projektu „Jeden svět“. </w:t>
      </w:r>
    </w:p>
    <w:p w:rsidR="00147AF3" w:rsidRDefault="00147AF3" w:rsidP="00147AF3">
      <w:pPr>
        <w:rPr>
          <w:sz w:val="24"/>
          <w:szCs w:val="24"/>
        </w:rPr>
      </w:pPr>
    </w:p>
    <w:p w:rsidR="00147AF3" w:rsidRDefault="00147AF3" w:rsidP="00147AF3">
      <w:pPr>
        <w:rPr>
          <w:sz w:val="24"/>
          <w:szCs w:val="24"/>
        </w:rPr>
      </w:pPr>
      <w:r>
        <w:rPr>
          <w:sz w:val="24"/>
          <w:szCs w:val="24"/>
        </w:rPr>
        <w:t xml:space="preserve">19. březen 2013 - žákyně a žáci III. A </w:t>
      </w:r>
      <w:proofErr w:type="spellStart"/>
      <w:r>
        <w:rPr>
          <w:sz w:val="24"/>
          <w:szCs w:val="24"/>
        </w:rPr>
        <w:t>a</w:t>
      </w:r>
      <w:proofErr w:type="spellEnd"/>
      <w:r>
        <w:rPr>
          <w:sz w:val="24"/>
          <w:szCs w:val="24"/>
        </w:rPr>
        <w:t xml:space="preserve"> III. B třídy s paní učitelkou Renatou Královou a paní učitelkou Ivou Suchomelovou navštívili ZOO Praha. </w:t>
      </w:r>
    </w:p>
    <w:p w:rsidR="00147AF3" w:rsidRDefault="00147AF3" w:rsidP="00147AF3">
      <w:pPr>
        <w:rPr>
          <w:sz w:val="24"/>
          <w:szCs w:val="24"/>
        </w:rPr>
      </w:pPr>
    </w:p>
    <w:p w:rsidR="00147AF3" w:rsidRDefault="00147AF3" w:rsidP="00147AF3">
      <w:pPr>
        <w:rPr>
          <w:sz w:val="24"/>
          <w:szCs w:val="24"/>
        </w:rPr>
      </w:pPr>
      <w:r>
        <w:rPr>
          <w:sz w:val="24"/>
          <w:szCs w:val="24"/>
        </w:rPr>
        <w:t xml:space="preserve">26. březen 2013 - žákyně a žáci VII. ročníku navštívili s paní učitelkou Šárkou Havelkovou ZOO Praha s programem o savcích. </w:t>
      </w:r>
    </w:p>
    <w:p w:rsidR="00147AF3" w:rsidRDefault="00147AF3" w:rsidP="00147AF3">
      <w:pPr>
        <w:rPr>
          <w:sz w:val="24"/>
          <w:szCs w:val="24"/>
        </w:rPr>
      </w:pPr>
    </w:p>
    <w:p w:rsidR="00147AF3" w:rsidRDefault="00147AF3" w:rsidP="00147AF3">
      <w:pPr>
        <w:rPr>
          <w:sz w:val="24"/>
          <w:szCs w:val="24"/>
        </w:rPr>
      </w:pPr>
      <w:r>
        <w:rPr>
          <w:sz w:val="24"/>
          <w:szCs w:val="24"/>
        </w:rPr>
        <w:t xml:space="preserve">26. březen 2013 - žákyně a žáci VIII. ročníku navštívili s panem učitelem Tomášem Hromádkou ZOO Praha s programem o etologii zvířat. </w:t>
      </w:r>
    </w:p>
    <w:p w:rsidR="00147AF3" w:rsidRDefault="00147AF3" w:rsidP="00147AF3">
      <w:pPr>
        <w:rPr>
          <w:sz w:val="24"/>
          <w:szCs w:val="24"/>
        </w:rPr>
      </w:pPr>
    </w:p>
    <w:p w:rsidR="00147AF3" w:rsidRDefault="00147AF3" w:rsidP="00147AF3">
      <w:pPr>
        <w:rPr>
          <w:sz w:val="24"/>
          <w:szCs w:val="24"/>
        </w:rPr>
      </w:pPr>
      <w:r>
        <w:rPr>
          <w:sz w:val="24"/>
          <w:szCs w:val="24"/>
        </w:rPr>
        <w:t xml:space="preserve">27. březen 2013 - žákyně a žáci IV. ročníku navštívili s paní učitelkou Vladimírou </w:t>
      </w:r>
      <w:proofErr w:type="spellStart"/>
      <w:r>
        <w:rPr>
          <w:sz w:val="24"/>
          <w:szCs w:val="24"/>
        </w:rPr>
        <w:t>Saviovou</w:t>
      </w:r>
      <w:proofErr w:type="spellEnd"/>
      <w:r>
        <w:rPr>
          <w:sz w:val="24"/>
          <w:szCs w:val="24"/>
        </w:rPr>
        <w:t xml:space="preserve"> ZOO Praha. </w:t>
      </w:r>
    </w:p>
    <w:p w:rsidR="00147AF3" w:rsidRDefault="00147AF3" w:rsidP="00147AF3">
      <w:pPr>
        <w:rPr>
          <w:sz w:val="24"/>
          <w:szCs w:val="24"/>
        </w:rPr>
      </w:pPr>
    </w:p>
    <w:p w:rsidR="00147AF3" w:rsidRDefault="00147AF3" w:rsidP="00147AF3">
      <w:pPr>
        <w:rPr>
          <w:sz w:val="24"/>
          <w:szCs w:val="24"/>
        </w:rPr>
      </w:pPr>
      <w:r>
        <w:rPr>
          <w:sz w:val="24"/>
          <w:szCs w:val="24"/>
        </w:rPr>
        <w:t>8. duben 2013 - ž</w:t>
      </w:r>
      <w:r w:rsidRPr="00DF2190">
        <w:rPr>
          <w:sz w:val="24"/>
          <w:szCs w:val="24"/>
        </w:rPr>
        <w:t xml:space="preserve">ákyně a žáci IV., V., VI. a VII. třídy se spolu s paní učitelkou Pavlou </w:t>
      </w:r>
      <w:proofErr w:type="spellStart"/>
      <w:r w:rsidRPr="00DF2190">
        <w:rPr>
          <w:sz w:val="24"/>
          <w:szCs w:val="24"/>
        </w:rPr>
        <w:t>Obadalovou</w:t>
      </w:r>
      <w:proofErr w:type="spellEnd"/>
      <w:r w:rsidRPr="00DF2190">
        <w:rPr>
          <w:sz w:val="24"/>
          <w:szCs w:val="24"/>
        </w:rPr>
        <w:t xml:space="preserve"> </w:t>
      </w:r>
      <w:r>
        <w:rPr>
          <w:sz w:val="24"/>
          <w:szCs w:val="24"/>
        </w:rPr>
        <w:t>zúčastnili</w:t>
      </w:r>
      <w:r w:rsidRPr="00DF2190">
        <w:rPr>
          <w:sz w:val="24"/>
          <w:szCs w:val="24"/>
        </w:rPr>
        <w:t xml:space="preserve"> v termínu od 8. 4. do 15. 4. 2013 studijního zájezdu do Velké Británie </w:t>
      </w:r>
      <w:r>
        <w:rPr>
          <w:sz w:val="24"/>
          <w:szCs w:val="24"/>
        </w:rPr>
        <w:t>(s jednodenní zastávkou v Paříži)</w:t>
      </w:r>
      <w:r w:rsidRPr="00DF2190">
        <w:rPr>
          <w:sz w:val="24"/>
          <w:szCs w:val="24"/>
        </w:rPr>
        <w:t>. V jihoanglickém přístavním městě Plymouth</w:t>
      </w:r>
      <w:r>
        <w:rPr>
          <w:sz w:val="24"/>
          <w:szCs w:val="24"/>
        </w:rPr>
        <w:t xml:space="preserve"> bylo</w:t>
      </w:r>
      <w:r w:rsidRPr="00DF2190">
        <w:rPr>
          <w:sz w:val="24"/>
          <w:szCs w:val="24"/>
        </w:rPr>
        <w:t xml:space="preserve"> pro děti </w:t>
      </w:r>
      <w:r>
        <w:rPr>
          <w:sz w:val="24"/>
          <w:szCs w:val="24"/>
        </w:rPr>
        <w:t>zajištěno ubytování v rodinách. Pobyt byl</w:t>
      </w:r>
      <w:r w:rsidRPr="00DF2190">
        <w:rPr>
          <w:sz w:val="24"/>
          <w:szCs w:val="24"/>
        </w:rPr>
        <w:t xml:space="preserve"> zaměřen na výuku anglického jazyka</w:t>
      </w:r>
      <w:r>
        <w:rPr>
          <w:sz w:val="24"/>
          <w:szCs w:val="24"/>
        </w:rPr>
        <w:t xml:space="preserve"> a svým programem měl taktéž poznávací charakter. Zájezdu se zúčastnilo </w:t>
      </w:r>
      <w:r w:rsidRPr="00DF2190">
        <w:rPr>
          <w:sz w:val="24"/>
          <w:szCs w:val="24"/>
        </w:rPr>
        <w:t>16 dětí</w:t>
      </w:r>
      <w:r>
        <w:rPr>
          <w:sz w:val="24"/>
          <w:szCs w:val="24"/>
        </w:rPr>
        <w:t>.</w:t>
      </w:r>
    </w:p>
    <w:p w:rsidR="00147AF3" w:rsidRDefault="00147AF3" w:rsidP="00147AF3">
      <w:pPr>
        <w:rPr>
          <w:sz w:val="24"/>
          <w:szCs w:val="24"/>
        </w:rPr>
      </w:pPr>
      <w:r w:rsidRPr="0037687C">
        <w:rPr>
          <w:sz w:val="24"/>
          <w:szCs w:val="24"/>
        </w:rPr>
        <w:t xml:space="preserve">17. duben 2013 - žákyně a žáci II. třídy zhlédli s paní učitelkou Johankou Klimešovou výukový program v Planetáriu Praha. </w:t>
      </w:r>
    </w:p>
    <w:p w:rsidR="00147AF3" w:rsidRDefault="00147AF3" w:rsidP="00147AF3">
      <w:pPr>
        <w:rPr>
          <w:sz w:val="24"/>
          <w:szCs w:val="24"/>
        </w:rPr>
      </w:pPr>
    </w:p>
    <w:p w:rsidR="00147AF3" w:rsidRPr="0037687C" w:rsidRDefault="00147AF3" w:rsidP="00147AF3">
      <w:pPr>
        <w:rPr>
          <w:sz w:val="24"/>
          <w:szCs w:val="24"/>
        </w:rPr>
      </w:pPr>
      <w:r>
        <w:rPr>
          <w:sz w:val="24"/>
          <w:szCs w:val="24"/>
        </w:rPr>
        <w:t xml:space="preserve">17. červen 2013 - žákyně a žáci VI. ročníku zhlédli s paní učitelkou Lenkou </w:t>
      </w:r>
      <w:proofErr w:type="spellStart"/>
      <w:r>
        <w:rPr>
          <w:sz w:val="24"/>
          <w:szCs w:val="24"/>
        </w:rPr>
        <w:t>Kočišovou</w:t>
      </w:r>
      <w:proofErr w:type="spellEnd"/>
      <w:r>
        <w:rPr>
          <w:sz w:val="24"/>
          <w:szCs w:val="24"/>
        </w:rPr>
        <w:t xml:space="preserve"> a panem učitelem Tomášem Hromádkou expozici putovní výstavy s názvem „Tutanchamon - jeho hrob a poklady“.</w:t>
      </w:r>
    </w:p>
    <w:p w:rsidR="00147AF3" w:rsidRPr="00A569F3" w:rsidRDefault="00147AF3" w:rsidP="00147AF3">
      <w:pPr>
        <w:rPr>
          <w:sz w:val="24"/>
          <w:szCs w:val="24"/>
        </w:rPr>
      </w:pPr>
    </w:p>
    <w:p w:rsidR="00147AF3" w:rsidRDefault="00147AF3" w:rsidP="00147AF3">
      <w:pPr>
        <w:rPr>
          <w:b/>
          <w:sz w:val="24"/>
          <w:szCs w:val="24"/>
          <w:u w:val="single"/>
        </w:rPr>
      </w:pPr>
    </w:p>
    <w:p w:rsidR="00147AF3" w:rsidRDefault="00147AF3" w:rsidP="00147AF3">
      <w:pPr>
        <w:rPr>
          <w:b/>
          <w:sz w:val="24"/>
          <w:szCs w:val="24"/>
          <w:u w:val="single"/>
        </w:rPr>
      </w:pPr>
      <w:r>
        <w:rPr>
          <w:b/>
          <w:sz w:val="24"/>
          <w:szCs w:val="24"/>
          <w:u w:val="single"/>
        </w:rPr>
        <w:t>Umělecké soutěže</w:t>
      </w:r>
    </w:p>
    <w:p w:rsidR="00147AF3" w:rsidRDefault="00147AF3" w:rsidP="00147AF3">
      <w:pPr>
        <w:rPr>
          <w:b/>
          <w:sz w:val="24"/>
          <w:szCs w:val="24"/>
          <w:u w:val="single"/>
        </w:rPr>
      </w:pPr>
    </w:p>
    <w:p w:rsidR="00147AF3" w:rsidRDefault="00147AF3" w:rsidP="00147AF3">
      <w:pPr>
        <w:rPr>
          <w:sz w:val="24"/>
          <w:szCs w:val="24"/>
        </w:rPr>
      </w:pPr>
      <w:r>
        <w:rPr>
          <w:sz w:val="24"/>
          <w:szCs w:val="24"/>
        </w:rPr>
        <w:t>28. únor 2013 - v historické budově chuchelské školy se uskutečnilo školní kolo recitační soutěže s názvem „Pražské poetické setkání“.</w:t>
      </w:r>
    </w:p>
    <w:p w:rsidR="00147AF3" w:rsidRDefault="00147AF3" w:rsidP="00147AF3">
      <w:pPr>
        <w:rPr>
          <w:sz w:val="24"/>
          <w:szCs w:val="24"/>
        </w:rPr>
      </w:pPr>
    </w:p>
    <w:p w:rsidR="00147AF3" w:rsidRDefault="00147AF3" w:rsidP="00147AF3">
      <w:pPr>
        <w:rPr>
          <w:sz w:val="24"/>
          <w:szCs w:val="24"/>
        </w:rPr>
      </w:pPr>
      <w:r>
        <w:rPr>
          <w:sz w:val="24"/>
          <w:szCs w:val="24"/>
        </w:rPr>
        <w:t xml:space="preserve">11. březen 2013 - žákyně Anežka Melicharová z II. třídy, žák Eduard Lošťák z III. A třídy, žákyně Jana Bejdová z VI. třídy a žák Martin </w:t>
      </w:r>
      <w:proofErr w:type="spellStart"/>
      <w:r>
        <w:rPr>
          <w:sz w:val="24"/>
          <w:szCs w:val="24"/>
        </w:rPr>
        <w:t>Schönbauer</w:t>
      </w:r>
      <w:proofErr w:type="spellEnd"/>
      <w:r>
        <w:rPr>
          <w:sz w:val="24"/>
          <w:szCs w:val="24"/>
        </w:rPr>
        <w:t xml:space="preserve"> ze VII. třídy se zúčastnili obvodního kola recitační soutěže „Pražské poetické setkání“ v budově DDM Praha 5. </w:t>
      </w:r>
    </w:p>
    <w:p w:rsidR="00147AF3" w:rsidRDefault="00147AF3" w:rsidP="00147AF3">
      <w:pPr>
        <w:rPr>
          <w:sz w:val="24"/>
          <w:szCs w:val="24"/>
        </w:rPr>
      </w:pPr>
    </w:p>
    <w:p w:rsidR="00147AF3" w:rsidRDefault="00147AF3" w:rsidP="00147AF3">
      <w:pPr>
        <w:rPr>
          <w:sz w:val="24"/>
          <w:szCs w:val="24"/>
        </w:rPr>
      </w:pPr>
      <w:r>
        <w:rPr>
          <w:sz w:val="24"/>
          <w:szCs w:val="24"/>
        </w:rPr>
        <w:lastRenderedPageBreak/>
        <w:t xml:space="preserve">12. březen 2013 - žák Philip Hladký z VIII. třídy a žák </w:t>
      </w:r>
      <w:proofErr w:type="spellStart"/>
      <w:r>
        <w:rPr>
          <w:sz w:val="24"/>
          <w:szCs w:val="24"/>
        </w:rPr>
        <w:t>Gerron</w:t>
      </w:r>
      <w:proofErr w:type="spellEnd"/>
      <w:r>
        <w:rPr>
          <w:sz w:val="24"/>
          <w:szCs w:val="24"/>
        </w:rPr>
        <w:t xml:space="preserve"> Stewart z IX. třídy se zúčastnili obvodního kola recitační soutěže „Pražské poetické setkání“ v budově DDM Praha 5. </w:t>
      </w:r>
    </w:p>
    <w:p w:rsidR="00147AF3" w:rsidRDefault="00147AF3" w:rsidP="00147AF3">
      <w:pPr>
        <w:rPr>
          <w:sz w:val="24"/>
          <w:szCs w:val="24"/>
        </w:rPr>
      </w:pPr>
    </w:p>
    <w:p w:rsidR="00147AF3" w:rsidRDefault="00147AF3" w:rsidP="00147AF3">
      <w:pPr>
        <w:rPr>
          <w:sz w:val="24"/>
          <w:szCs w:val="24"/>
        </w:rPr>
      </w:pPr>
      <w:r>
        <w:rPr>
          <w:sz w:val="24"/>
          <w:szCs w:val="24"/>
        </w:rPr>
        <w:t xml:space="preserve">20. dubna 2013 - žák Martin </w:t>
      </w:r>
      <w:proofErr w:type="spellStart"/>
      <w:r>
        <w:rPr>
          <w:sz w:val="24"/>
          <w:szCs w:val="24"/>
        </w:rPr>
        <w:t>Schönbauer</w:t>
      </w:r>
      <w:proofErr w:type="spellEnd"/>
      <w:r>
        <w:rPr>
          <w:sz w:val="24"/>
          <w:szCs w:val="24"/>
        </w:rPr>
        <w:t xml:space="preserve"> ze VII. ročníku a 21. dubna 2013 - žák </w:t>
      </w:r>
      <w:proofErr w:type="spellStart"/>
      <w:r>
        <w:rPr>
          <w:sz w:val="24"/>
          <w:szCs w:val="24"/>
        </w:rPr>
        <w:t>Gerron</w:t>
      </w:r>
      <w:proofErr w:type="spellEnd"/>
      <w:r>
        <w:rPr>
          <w:sz w:val="24"/>
          <w:szCs w:val="24"/>
        </w:rPr>
        <w:t xml:space="preserve"> Stewart z IX. ročníku se zúčastnili krajského kola recitační soutěže s názvem „Pražské poetické setkání“. </w:t>
      </w:r>
    </w:p>
    <w:p w:rsidR="00147AF3" w:rsidRDefault="00147AF3" w:rsidP="00147AF3">
      <w:pPr>
        <w:rPr>
          <w:sz w:val="24"/>
          <w:szCs w:val="24"/>
        </w:rPr>
      </w:pPr>
    </w:p>
    <w:p w:rsidR="00147AF3" w:rsidRDefault="00147AF3" w:rsidP="00147AF3">
      <w:pPr>
        <w:rPr>
          <w:sz w:val="24"/>
          <w:szCs w:val="24"/>
        </w:rPr>
      </w:pPr>
    </w:p>
    <w:p w:rsidR="00147AF3" w:rsidRDefault="00147AF3" w:rsidP="00147AF3">
      <w:pPr>
        <w:rPr>
          <w:b/>
          <w:sz w:val="24"/>
          <w:szCs w:val="24"/>
          <w:u w:val="single"/>
        </w:rPr>
      </w:pPr>
      <w:r>
        <w:rPr>
          <w:b/>
          <w:sz w:val="24"/>
          <w:szCs w:val="24"/>
          <w:u w:val="single"/>
        </w:rPr>
        <w:t>Akce spojené s environmentální výchovou</w:t>
      </w:r>
    </w:p>
    <w:p w:rsidR="00147AF3" w:rsidRPr="005F153B" w:rsidRDefault="00147AF3" w:rsidP="00147AF3">
      <w:pPr>
        <w:rPr>
          <w:b/>
          <w:sz w:val="24"/>
          <w:szCs w:val="24"/>
        </w:rPr>
      </w:pPr>
    </w:p>
    <w:p w:rsidR="00147AF3" w:rsidRPr="005F153B" w:rsidRDefault="00147AF3" w:rsidP="00147AF3">
      <w:pPr>
        <w:rPr>
          <w:sz w:val="24"/>
          <w:szCs w:val="24"/>
        </w:rPr>
      </w:pPr>
      <w:r w:rsidRPr="005F153B">
        <w:rPr>
          <w:bCs/>
          <w:sz w:val="24"/>
          <w:szCs w:val="24"/>
        </w:rPr>
        <w:t>15. duben 2013 - „</w:t>
      </w:r>
      <w:proofErr w:type="spellStart"/>
      <w:r w:rsidRPr="005F153B">
        <w:rPr>
          <w:bCs/>
          <w:sz w:val="24"/>
          <w:szCs w:val="24"/>
        </w:rPr>
        <w:t>Lesohraní</w:t>
      </w:r>
      <w:proofErr w:type="spellEnd"/>
      <w:r w:rsidRPr="005F153B">
        <w:rPr>
          <w:bCs/>
          <w:sz w:val="24"/>
          <w:szCs w:val="24"/>
        </w:rPr>
        <w:t xml:space="preserve"> - </w:t>
      </w:r>
      <w:proofErr w:type="spellStart"/>
      <w:r w:rsidRPr="005F153B">
        <w:rPr>
          <w:bCs/>
          <w:sz w:val="24"/>
          <w:szCs w:val="24"/>
        </w:rPr>
        <w:t>lesohrátky</w:t>
      </w:r>
      <w:proofErr w:type="spellEnd"/>
      <w:r w:rsidRPr="005F153B">
        <w:rPr>
          <w:bCs/>
          <w:sz w:val="24"/>
          <w:szCs w:val="24"/>
        </w:rPr>
        <w:t xml:space="preserve">“ </w:t>
      </w:r>
      <w:r w:rsidRPr="005F153B">
        <w:rPr>
          <w:sz w:val="24"/>
          <w:szCs w:val="24"/>
        </w:rPr>
        <w:t xml:space="preserve">– projekt EVVO (Environmentální </w:t>
      </w:r>
      <w:r>
        <w:rPr>
          <w:sz w:val="24"/>
          <w:szCs w:val="24"/>
        </w:rPr>
        <w:t>vzdělávání, výchova a osvěta) byl</w:t>
      </w:r>
      <w:r w:rsidRPr="005F153B">
        <w:rPr>
          <w:sz w:val="24"/>
          <w:szCs w:val="24"/>
        </w:rPr>
        <w:t xml:space="preserve"> určený žákyním a žákům prvního a druhého stupně, tematicky </w:t>
      </w:r>
    </w:p>
    <w:p w:rsidR="00147AF3" w:rsidRPr="005F153B" w:rsidRDefault="00147AF3" w:rsidP="00147AF3">
      <w:pPr>
        <w:rPr>
          <w:sz w:val="24"/>
          <w:szCs w:val="24"/>
        </w:rPr>
      </w:pPr>
      <w:r>
        <w:rPr>
          <w:sz w:val="24"/>
          <w:szCs w:val="24"/>
        </w:rPr>
        <w:t>byl</w:t>
      </w:r>
      <w:r w:rsidRPr="005F153B">
        <w:rPr>
          <w:sz w:val="24"/>
          <w:szCs w:val="24"/>
        </w:rPr>
        <w:t xml:space="preserve"> zaměřen na ochranu životn</w:t>
      </w:r>
      <w:r>
        <w:rPr>
          <w:sz w:val="24"/>
          <w:szCs w:val="24"/>
        </w:rPr>
        <w:t>ího prostředí. Cílem projektu bylo</w:t>
      </w:r>
      <w:r w:rsidRPr="005F153B">
        <w:rPr>
          <w:sz w:val="24"/>
          <w:szCs w:val="24"/>
        </w:rPr>
        <w:t xml:space="preserve"> vzbudit, prohloubit hravou formou v dětech prvního stupně a cílenými aktivitami v dětech druhého stupně zájem </w:t>
      </w:r>
    </w:p>
    <w:p w:rsidR="00147AF3" w:rsidRDefault="00147AF3" w:rsidP="00147AF3">
      <w:pPr>
        <w:rPr>
          <w:sz w:val="24"/>
          <w:szCs w:val="24"/>
        </w:rPr>
      </w:pPr>
      <w:r w:rsidRPr="005F153B">
        <w:rPr>
          <w:sz w:val="24"/>
          <w:szCs w:val="24"/>
        </w:rPr>
        <w:t>o lesní ekosystém. Projekt v</w:t>
      </w:r>
      <w:r>
        <w:rPr>
          <w:sz w:val="24"/>
          <w:szCs w:val="24"/>
        </w:rPr>
        <w:t>yvrcholil</w:t>
      </w:r>
      <w:r w:rsidRPr="005F153B">
        <w:rPr>
          <w:sz w:val="24"/>
          <w:szCs w:val="24"/>
        </w:rPr>
        <w:t xml:space="preserve"> celoškolní soutěží v Chuchelském háji </w:t>
      </w:r>
      <w:r>
        <w:rPr>
          <w:bCs/>
          <w:sz w:val="24"/>
          <w:szCs w:val="24"/>
        </w:rPr>
        <w:t>18</w:t>
      </w:r>
      <w:r w:rsidRPr="005F153B">
        <w:rPr>
          <w:bCs/>
          <w:sz w:val="24"/>
          <w:szCs w:val="24"/>
        </w:rPr>
        <w:t>. 4. 2013</w:t>
      </w:r>
      <w:r w:rsidRPr="005F153B">
        <w:rPr>
          <w:sz w:val="24"/>
          <w:szCs w:val="24"/>
        </w:rPr>
        <w:t xml:space="preserve"> </w:t>
      </w:r>
    </w:p>
    <w:p w:rsidR="00147AF3" w:rsidRPr="005F153B" w:rsidRDefault="00147AF3" w:rsidP="00147AF3">
      <w:pPr>
        <w:rPr>
          <w:sz w:val="24"/>
          <w:szCs w:val="24"/>
        </w:rPr>
      </w:pPr>
      <w:r w:rsidRPr="005F153B">
        <w:rPr>
          <w:sz w:val="24"/>
          <w:szCs w:val="24"/>
        </w:rPr>
        <w:t>na oslavu „Dne Země“.</w:t>
      </w:r>
      <w:r>
        <w:rPr>
          <w:sz w:val="24"/>
          <w:szCs w:val="24"/>
        </w:rPr>
        <w:t xml:space="preserve"> Žákyně a žáci byli</w:t>
      </w:r>
      <w:r w:rsidRPr="000A23F1">
        <w:rPr>
          <w:sz w:val="24"/>
          <w:szCs w:val="24"/>
        </w:rPr>
        <w:t xml:space="preserve"> rozděleni do 14 smíšených družstev. Členov</w:t>
      </w:r>
      <w:r>
        <w:rPr>
          <w:sz w:val="24"/>
          <w:szCs w:val="24"/>
        </w:rPr>
        <w:t>é těchto družstev se poté vydali</w:t>
      </w:r>
      <w:r w:rsidRPr="000A23F1">
        <w:rPr>
          <w:sz w:val="24"/>
          <w:szCs w:val="24"/>
        </w:rPr>
        <w:t xml:space="preserve"> na vytýčenou trasu v areálu chuchelsk</w:t>
      </w:r>
      <w:r>
        <w:rPr>
          <w:sz w:val="24"/>
          <w:szCs w:val="24"/>
        </w:rPr>
        <w:t>ého háje, v němž děti plnily úkoly na osmi stanovištích. Projekt organizovaly</w:t>
      </w:r>
      <w:r w:rsidRPr="005F153B">
        <w:rPr>
          <w:sz w:val="24"/>
          <w:szCs w:val="24"/>
        </w:rPr>
        <w:t xml:space="preserve"> paní učitelka Iva Suchomelová a paní učitelka Šárka Havelková.</w:t>
      </w:r>
    </w:p>
    <w:p w:rsidR="00147AF3" w:rsidRDefault="00147AF3" w:rsidP="00147AF3">
      <w:pPr>
        <w:rPr>
          <w:sz w:val="24"/>
          <w:szCs w:val="24"/>
        </w:rPr>
      </w:pPr>
      <w:r>
        <w:rPr>
          <w:sz w:val="24"/>
          <w:szCs w:val="24"/>
        </w:rPr>
        <w:t>22</w:t>
      </w:r>
      <w:r w:rsidRPr="005F153B">
        <w:rPr>
          <w:sz w:val="24"/>
          <w:szCs w:val="24"/>
        </w:rPr>
        <w:t>. duben 2013 - vyhodnocení celoškolního projektu a představení</w:t>
      </w:r>
      <w:r>
        <w:rPr>
          <w:sz w:val="24"/>
          <w:szCs w:val="24"/>
        </w:rPr>
        <w:t xml:space="preserve"> dětmi vyhotovených plastických obrazů z barevných plastických víček.</w:t>
      </w:r>
    </w:p>
    <w:p w:rsidR="00147AF3" w:rsidRDefault="00147AF3" w:rsidP="00147AF3">
      <w:pPr>
        <w:rPr>
          <w:sz w:val="24"/>
          <w:szCs w:val="24"/>
        </w:rPr>
      </w:pPr>
    </w:p>
    <w:p w:rsidR="00147AF3" w:rsidRDefault="00147AF3" w:rsidP="00147AF3">
      <w:pPr>
        <w:rPr>
          <w:sz w:val="24"/>
          <w:szCs w:val="24"/>
        </w:rPr>
      </w:pPr>
      <w:r w:rsidRPr="00DD1A2E">
        <w:rPr>
          <w:sz w:val="24"/>
          <w:szCs w:val="24"/>
        </w:rPr>
        <w:t xml:space="preserve">26. duben 2013 - žákyně a žáci III. A </w:t>
      </w:r>
      <w:proofErr w:type="spellStart"/>
      <w:r w:rsidRPr="00DD1A2E">
        <w:rPr>
          <w:sz w:val="24"/>
          <w:szCs w:val="24"/>
        </w:rPr>
        <w:t>a</w:t>
      </w:r>
      <w:proofErr w:type="spellEnd"/>
      <w:r w:rsidRPr="00DD1A2E">
        <w:rPr>
          <w:sz w:val="24"/>
          <w:szCs w:val="24"/>
        </w:rPr>
        <w:t xml:space="preserve"> III. B se vypravili</w:t>
      </w:r>
      <w:r>
        <w:rPr>
          <w:sz w:val="24"/>
          <w:szCs w:val="24"/>
        </w:rPr>
        <w:t xml:space="preserve"> do Chuchelského háje </w:t>
      </w:r>
      <w:r w:rsidRPr="00DD1A2E">
        <w:rPr>
          <w:sz w:val="24"/>
          <w:szCs w:val="24"/>
        </w:rPr>
        <w:t>s paní učitelkou Renatou Královou a paní učitelkou Ivou Suchomelovou</w:t>
      </w:r>
      <w:r>
        <w:rPr>
          <w:sz w:val="24"/>
          <w:szCs w:val="24"/>
        </w:rPr>
        <w:t xml:space="preserve"> </w:t>
      </w:r>
      <w:r w:rsidRPr="00DD1A2E">
        <w:rPr>
          <w:sz w:val="24"/>
          <w:szCs w:val="24"/>
        </w:rPr>
        <w:t>sázet stromky.</w:t>
      </w:r>
      <w:r>
        <w:rPr>
          <w:sz w:val="24"/>
          <w:szCs w:val="24"/>
        </w:rPr>
        <w:t xml:space="preserve"> Sázení stromku organizačně zajišťovali pracovníci Střediska</w:t>
      </w:r>
      <w:r w:rsidRPr="00DD1A2E">
        <w:rPr>
          <w:sz w:val="24"/>
          <w:szCs w:val="24"/>
        </w:rPr>
        <w:t xml:space="preserve"> ekologické výchovy Lesů hlavního města Prahy.</w:t>
      </w:r>
    </w:p>
    <w:p w:rsidR="00147AF3" w:rsidRDefault="00147AF3" w:rsidP="00147AF3">
      <w:pPr>
        <w:rPr>
          <w:sz w:val="24"/>
          <w:szCs w:val="24"/>
        </w:rPr>
      </w:pPr>
    </w:p>
    <w:p w:rsidR="00147AF3" w:rsidRPr="00DD1A2E" w:rsidRDefault="00147AF3" w:rsidP="00147AF3">
      <w:pPr>
        <w:rPr>
          <w:sz w:val="24"/>
          <w:szCs w:val="24"/>
        </w:rPr>
      </w:pPr>
    </w:p>
    <w:p w:rsidR="00147AF3" w:rsidRDefault="00147AF3" w:rsidP="00147AF3">
      <w:pPr>
        <w:rPr>
          <w:sz w:val="24"/>
          <w:szCs w:val="24"/>
        </w:rPr>
      </w:pPr>
    </w:p>
    <w:p w:rsidR="00147AF3" w:rsidRDefault="00147AF3" w:rsidP="00147AF3">
      <w:pPr>
        <w:rPr>
          <w:b/>
          <w:sz w:val="24"/>
          <w:szCs w:val="24"/>
          <w:u w:val="single"/>
        </w:rPr>
      </w:pPr>
      <w:r>
        <w:rPr>
          <w:b/>
          <w:sz w:val="24"/>
          <w:szCs w:val="24"/>
          <w:u w:val="single"/>
        </w:rPr>
        <w:t>Kurzy</w:t>
      </w:r>
    </w:p>
    <w:p w:rsidR="00147AF3" w:rsidRDefault="00147AF3" w:rsidP="00147AF3">
      <w:pPr>
        <w:rPr>
          <w:b/>
          <w:sz w:val="24"/>
          <w:szCs w:val="24"/>
          <w:u w:val="single"/>
        </w:rPr>
      </w:pPr>
    </w:p>
    <w:p w:rsidR="00147AF3" w:rsidRPr="001501BA" w:rsidRDefault="00147AF3" w:rsidP="00147AF3">
      <w:pPr>
        <w:rPr>
          <w:sz w:val="24"/>
          <w:szCs w:val="24"/>
        </w:rPr>
      </w:pPr>
      <w:r>
        <w:rPr>
          <w:sz w:val="24"/>
          <w:szCs w:val="24"/>
        </w:rPr>
        <w:t xml:space="preserve">22. listopad 2012 - žákyně a žáci III. A </w:t>
      </w:r>
      <w:proofErr w:type="spellStart"/>
      <w:r>
        <w:rPr>
          <w:sz w:val="24"/>
          <w:szCs w:val="24"/>
        </w:rPr>
        <w:t>a</w:t>
      </w:r>
      <w:proofErr w:type="spellEnd"/>
      <w:r>
        <w:rPr>
          <w:sz w:val="24"/>
          <w:szCs w:val="24"/>
        </w:rPr>
        <w:t xml:space="preserve"> III. B třídy započali plavecký kurz čítající 10 lekcí od 9.15 do 12 hodin v plavecké škole Velryba v Praze - Barrandově s pedagogickým dohledem paní učitelky Renaty Králové a paní učitelky Ivy Suchomelové. </w:t>
      </w:r>
    </w:p>
    <w:p w:rsidR="00147AF3" w:rsidRDefault="00147AF3" w:rsidP="00147AF3">
      <w:pPr>
        <w:rPr>
          <w:b/>
          <w:sz w:val="24"/>
          <w:szCs w:val="24"/>
          <w:u w:val="single"/>
        </w:rPr>
      </w:pPr>
    </w:p>
    <w:p w:rsidR="00147AF3" w:rsidRDefault="00147AF3" w:rsidP="00147AF3">
      <w:pPr>
        <w:rPr>
          <w:sz w:val="24"/>
          <w:szCs w:val="24"/>
        </w:rPr>
      </w:pPr>
      <w:r>
        <w:rPr>
          <w:sz w:val="24"/>
          <w:szCs w:val="24"/>
        </w:rPr>
        <w:t xml:space="preserve">4. únor 2013 - žákyně a žáci VII. ročníku absolvovali s paní učitelkou Šárkou Havelkovou lyžařský minikurz v dočasně vybudovaném běžkařském areálu </w:t>
      </w:r>
      <w:proofErr w:type="spellStart"/>
      <w:r>
        <w:rPr>
          <w:sz w:val="24"/>
          <w:szCs w:val="24"/>
        </w:rPr>
        <w:t>Skipark</w:t>
      </w:r>
      <w:proofErr w:type="spellEnd"/>
      <w:r>
        <w:rPr>
          <w:sz w:val="24"/>
          <w:szCs w:val="24"/>
        </w:rPr>
        <w:t xml:space="preserve"> Praha - Velká Chuchle v areálu chuchelského závodiště.</w:t>
      </w:r>
    </w:p>
    <w:p w:rsidR="00147AF3" w:rsidRDefault="00147AF3" w:rsidP="00147AF3">
      <w:pPr>
        <w:rPr>
          <w:sz w:val="24"/>
          <w:szCs w:val="24"/>
        </w:rPr>
      </w:pPr>
    </w:p>
    <w:p w:rsidR="00147AF3" w:rsidRDefault="00147AF3" w:rsidP="00147AF3">
      <w:pPr>
        <w:rPr>
          <w:sz w:val="24"/>
          <w:szCs w:val="24"/>
        </w:rPr>
      </w:pPr>
      <w:r>
        <w:rPr>
          <w:sz w:val="24"/>
          <w:szCs w:val="24"/>
        </w:rPr>
        <w:t xml:space="preserve">22. únor 2013 - žákyně a žáci V. ročníku absolvovali s paní učitelkou Jitkou </w:t>
      </w:r>
      <w:proofErr w:type="spellStart"/>
      <w:r>
        <w:rPr>
          <w:sz w:val="24"/>
          <w:szCs w:val="24"/>
        </w:rPr>
        <w:t>Semotánovou</w:t>
      </w:r>
      <w:proofErr w:type="spellEnd"/>
      <w:r>
        <w:rPr>
          <w:sz w:val="24"/>
          <w:szCs w:val="24"/>
        </w:rPr>
        <w:t xml:space="preserve"> lyžařský minikurz v dočasně vybudovaném běžkařském areálu </w:t>
      </w:r>
      <w:proofErr w:type="spellStart"/>
      <w:r>
        <w:rPr>
          <w:sz w:val="24"/>
          <w:szCs w:val="24"/>
        </w:rPr>
        <w:t>Skipark</w:t>
      </w:r>
      <w:proofErr w:type="spellEnd"/>
      <w:r>
        <w:rPr>
          <w:sz w:val="24"/>
          <w:szCs w:val="24"/>
        </w:rPr>
        <w:t xml:space="preserve"> Praha - Velká Chuchle v areálu chuchelského závodiště.</w:t>
      </w:r>
    </w:p>
    <w:p w:rsidR="00147AF3" w:rsidRDefault="00147AF3" w:rsidP="00147AF3">
      <w:pPr>
        <w:rPr>
          <w:sz w:val="24"/>
          <w:szCs w:val="24"/>
        </w:rPr>
      </w:pPr>
    </w:p>
    <w:p w:rsidR="00147AF3" w:rsidRDefault="00147AF3" w:rsidP="00147AF3">
      <w:pPr>
        <w:rPr>
          <w:sz w:val="24"/>
          <w:szCs w:val="24"/>
        </w:rPr>
      </w:pPr>
      <w:r>
        <w:rPr>
          <w:sz w:val="24"/>
          <w:szCs w:val="24"/>
        </w:rPr>
        <w:t xml:space="preserve">26. únor 2013 - žákyně a žáci IV. ročníku absolvovali s paní učitelkou Vladimírou </w:t>
      </w:r>
      <w:proofErr w:type="spellStart"/>
      <w:r>
        <w:rPr>
          <w:sz w:val="24"/>
          <w:szCs w:val="24"/>
        </w:rPr>
        <w:t>Saviovou</w:t>
      </w:r>
      <w:proofErr w:type="spellEnd"/>
      <w:r>
        <w:rPr>
          <w:sz w:val="24"/>
          <w:szCs w:val="24"/>
        </w:rPr>
        <w:t xml:space="preserve"> lyžařský minikurz v dočasně vybudovaném běžkařském areálu </w:t>
      </w:r>
      <w:proofErr w:type="spellStart"/>
      <w:r>
        <w:rPr>
          <w:sz w:val="24"/>
          <w:szCs w:val="24"/>
        </w:rPr>
        <w:t>Skipark</w:t>
      </w:r>
      <w:proofErr w:type="spellEnd"/>
      <w:r>
        <w:rPr>
          <w:sz w:val="24"/>
          <w:szCs w:val="24"/>
        </w:rPr>
        <w:t xml:space="preserve"> Praha - Velká Chuchle v areálu chuchelského závodiště.</w:t>
      </w:r>
    </w:p>
    <w:p w:rsidR="00147AF3" w:rsidRDefault="00147AF3" w:rsidP="00147AF3">
      <w:pPr>
        <w:rPr>
          <w:sz w:val="24"/>
          <w:szCs w:val="24"/>
        </w:rPr>
      </w:pPr>
    </w:p>
    <w:p w:rsidR="00147AF3" w:rsidRDefault="00147AF3" w:rsidP="00147AF3">
      <w:pPr>
        <w:rPr>
          <w:sz w:val="24"/>
          <w:szCs w:val="24"/>
        </w:rPr>
      </w:pPr>
      <w:r>
        <w:rPr>
          <w:sz w:val="24"/>
          <w:szCs w:val="24"/>
        </w:rPr>
        <w:t xml:space="preserve">25. únor 2013 - žákyně a žáci VII. ročníku absolvovali s paní učitelkou Šárkou Havelkovou lyžařský minikurz v dočasně vybudovaném běžkařském areálu </w:t>
      </w:r>
      <w:proofErr w:type="spellStart"/>
      <w:r>
        <w:rPr>
          <w:sz w:val="24"/>
          <w:szCs w:val="24"/>
        </w:rPr>
        <w:t>Skipark</w:t>
      </w:r>
      <w:proofErr w:type="spellEnd"/>
      <w:r>
        <w:rPr>
          <w:sz w:val="24"/>
          <w:szCs w:val="24"/>
        </w:rPr>
        <w:t xml:space="preserve"> Praha - Velká Chuchle v areálu chuchelského závodiště.</w:t>
      </w:r>
    </w:p>
    <w:p w:rsidR="00147AF3" w:rsidRDefault="00147AF3" w:rsidP="00147AF3">
      <w:pPr>
        <w:rPr>
          <w:sz w:val="24"/>
          <w:szCs w:val="24"/>
        </w:rPr>
      </w:pPr>
    </w:p>
    <w:p w:rsidR="00147AF3" w:rsidRDefault="00147AF3" w:rsidP="00147AF3">
      <w:pPr>
        <w:rPr>
          <w:sz w:val="24"/>
          <w:szCs w:val="24"/>
        </w:rPr>
      </w:pPr>
      <w:r>
        <w:rPr>
          <w:sz w:val="24"/>
          <w:szCs w:val="24"/>
        </w:rPr>
        <w:t xml:space="preserve">1. březen 2013 - žákyně a žáci V. ročníku absolvovali s paní učitelkou Jitkou </w:t>
      </w:r>
      <w:proofErr w:type="spellStart"/>
      <w:r>
        <w:rPr>
          <w:sz w:val="24"/>
          <w:szCs w:val="24"/>
        </w:rPr>
        <w:t>Semotánovou</w:t>
      </w:r>
      <w:proofErr w:type="spellEnd"/>
      <w:r>
        <w:rPr>
          <w:sz w:val="24"/>
          <w:szCs w:val="24"/>
        </w:rPr>
        <w:t xml:space="preserve"> lyžařský minikurz v dočasně vybudovaném běžkařském areálu </w:t>
      </w:r>
      <w:proofErr w:type="spellStart"/>
      <w:r>
        <w:rPr>
          <w:sz w:val="24"/>
          <w:szCs w:val="24"/>
        </w:rPr>
        <w:t>Skipark</w:t>
      </w:r>
      <w:proofErr w:type="spellEnd"/>
      <w:r>
        <w:rPr>
          <w:sz w:val="24"/>
          <w:szCs w:val="24"/>
        </w:rPr>
        <w:t xml:space="preserve"> Praha - Velká Chuchle v areálu chuchelského závodiště.</w:t>
      </w:r>
    </w:p>
    <w:p w:rsidR="00147AF3" w:rsidRDefault="00147AF3" w:rsidP="00147AF3">
      <w:pPr>
        <w:rPr>
          <w:sz w:val="24"/>
          <w:szCs w:val="24"/>
        </w:rPr>
      </w:pPr>
    </w:p>
    <w:p w:rsidR="00147AF3" w:rsidRDefault="00147AF3" w:rsidP="00147AF3">
      <w:pPr>
        <w:rPr>
          <w:sz w:val="24"/>
          <w:szCs w:val="24"/>
        </w:rPr>
      </w:pPr>
      <w:r>
        <w:rPr>
          <w:sz w:val="24"/>
          <w:szCs w:val="24"/>
        </w:rPr>
        <w:t xml:space="preserve">4. březen 2013 - žákyně a žáci VII. ročníku absolvovali s paní učitelkou Šárkou Havelkovou lyžařský minikurz v dočasně vybudovaném běžkařském areálu </w:t>
      </w:r>
      <w:proofErr w:type="spellStart"/>
      <w:r>
        <w:rPr>
          <w:sz w:val="24"/>
          <w:szCs w:val="24"/>
        </w:rPr>
        <w:t>Skipark</w:t>
      </w:r>
      <w:proofErr w:type="spellEnd"/>
      <w:r>
        <w:rPr>
          <w:sz w:val="24"/>
          <w:szCs w:val="24"/>
        </w:rPr>
        <w:t xml:space="preserve"> Praha - Velká Chuchle v areálu chuchelského závodiště.</w:t>
      </w:r>
    </w:p>
    <w:p w:rsidR="00147AF3" w:rsidRDefault="00147AF3" w:rsidP="00147AF3">
      <w:pPr>
        <w:rPr>
          <w:sz w:val="24"/>
          <w:szCs w:val="24"/>
        </w:rPr>
      </w:pPr>
    </w:p>
    <w:p w:rsidR="00147AF3" w:rsidRDefault="00147AF3" w:rsidP="00147AF3">
      <w:pPr>
        <w:rPr>
          <w:sz w:val="24"/>
          <w:szCs w:val="24"/>
        </w:rPr>
      </w:pPr>
      <w:r>
        <w:rPr>
          <w:sz w:val="24"/>
          <w:szCs w:val="24"/>
        </w:rPr>
        <w:t xml:space="preserve">4. březen 2013 - žákyně a žáci VI. ročníku absolvovali s paní učitelkou Lenkou </w:t>
      </w:r>
      <w:proofErr w:type="spellStart"/>
      <w:r>
        <w:rPr>
          <w:sz w:val="24"/>
          <w:szCs w:val="24"/>
        </w:rPr>
        <w:t>Kočišovou</w:t>
      </w:r>
      <w:proofErr w:type="spellEnd"/>
      <w:r>
        <w:rPr>
          <w:sz w:val="24"/>
          <w:szCs w:val="24"/>
        </w:rPr>
        <w:t xml:space="preserve"> lyžařský minikurz v dočasně vybudovaném běžkařském areálu </w:t>
      </w:r>
      <w:proofErr w:type="spellStart"/>
      <w:r>
        <w:rPr>
          <w:sz w:val="24"/>
          <w:szCs w:val="24"/>
        </w:rPr>
        <w:t>Skipark</w:t>
      </w:r>
      <w:proofErr w:type="spellEnd"/>
      <w:r>
        <w:rPr>
          <w:sz w:val="24"/>
          <w:szCs w:val="24"/>
        </w:rPr>
        <w:t xml:space="preserve"> Praha - Velká Chuchle v areálu chuchelského závodiště.</w:t>
      </w:r>
    </w:p>
    <w:p w:rsidR="00147AF3" w:rsidRPr="0038769D" w:rsidRDefault="00147AF3" w:rsidP="00147AF3">
      <w:pPr>
        <w:rPr>
          <w:sz w:val="24"/>
          <w:szCs w:val="24"/>
        </w:rPr>
      </w:pPr>
    </w:p>
    <w:p w:rsidR="00147AF3" w:rsidRDefault="00147AF3" w:rsidP="00147AF3">
      <w:pPr>
        <w:rPr>
          <w:b/>
          <w:sz w:val="24"/>
          <w:szCs w:val="24"/>
          <w:u w:val="single"/>
        </w:rPr>
      </w:pPr>
      <w:r>
        <w:rPr>
          <w:b/>
          <w:sz w:val="24"/>
          <w:szCs w:val="24"/>
          <w:u w:val="single"/>
        </w:rPr>
        <w:t>Výlety, vycházky, výstavy, návštěvy muzeí</w:t>
      </w:r>
    </w:p>
    <w:p w:rsidR="00147AF3" w:rsidRDefault="00147AF3" w:rsidP="00147AF3">
      <w:pPr>
        <w:rPr>
          <w:sz w:val="24"/>
          <w:szCs w:val="24"/>
        </w:rPr>
      </w:pPr>
    </w:p>
    <w:p w:rsidR="00147AF3" w:rsidRDefault="00147AF3" w:rsidP="00147AF3">
      <w:pPr>
        <w:rPr>
          <w:sz w:val="24"/>
          <w:szCs w:val="24"/>
        </w:rPr>
      </w:pPr>
      <w:r>
        <w:rPr>
          <w:sz w:val="24"/>
          <w:szCs w:val="24"/>
        </w:rPr>
        <w:t xml:space="preserve">17. září 2012 - žákyně a žáci VIII. ročníku zhlédli s paní učitelkou Jitkou </w:t>
      </w:r>
      <w:proofErr w:type="spellStart"/>
      <w:r>
        <w:rPr>
          <w:sz w:val="24"/>
          <w:szCs w:val="24"/>
        </w:rPr>
        <w:t>Semotánovou</w:t>
      </w:r>
      <w:proofErr w:type="spellEnd"/>
      <w:r>
        <w:rPr>
          <w:sz w:val="24"/>
          <w:szCs w:val="24"/>
        </w:rPr>
        <w:t xml:space="preserve"> výstavu soch </w:t>
      </w:r>
      <w:proofErr w:type="spellStart"/>
      <w:r>
        <w:rPr>
          <w:sz w:val="24"/>
          <w:szCs w:val="24"/>
        </w:rPr>
        <w:t>Olbrama</w:t>
      </w:r>
      <w:proofErr w:type="spellEnd"/>
      <w:r>
        <w:rPr>
          <w:sz w:val="24"/>
          <w:szCs w:val="24"/>
        </w:rPr>
        <w:t xml:space="preserve"> Zoubka v Praze 2.</w:t>
      </w:r>
    </w:p>
    <w:p w:rsidR="00147AF3" w:rsidRDefault="00147AF3" w:rsidP="00147AF3">
      <w:pPr>
        <w:rPr>
          <w:sz w:val="24"/>
          <w:szCs w:val="24"/>
        </w:rPr>
      </w:pPr>
    </w:p>
    <w:p w:rsidR="00147AF3" w:rsidRDefault="00147AF3" w:rsidP="00147AF3">
      <w:pPr>
        <w:rPr>
          <w:sz w:val="24"/>
          <w:szCs w:val="24"/>
        </w:rPr>
      </w:pPr>
      <w:r>
        <w:rPr>
          <w:sz w:val="24"/>
          <w:szCs w:val="24"/>
        </w:rPr>
        <w:t xml:space="preserve">18. září 2012 - žákyně a žáci VIII. a IX. ročníku vyjeli s panem učitelem Tomášem Hromádkou a paní učitelkou Jiřinou Procházkovou do Německa navštívit koncentrační tábor (muzeum) </w:t>
      </w:r>
      <w:proofErr w:type="spellStart"/>
      <w:r>
        <w:rPr>
          <w:sz w:val="24"/>
          <w:szCs w:val="24"/>
        </w:rPr>
        <w:t>Flossenbürg</w:t>
      </w:r>
      <w:proofErr w:type="spellEnd"/>
      <w:r>
        <w:rPr>
          <w:sz w:val="24"/>
          <w:szCs w:val="24"/>
        </w:rPr>
        <w:t>.</w:t>
      </w:r>
    </w:p>
    <w:p w:rsidR="00147AF3" w:rsidRDefault="00147AF3" w:rsidP="00147AF3">
      <w:pPr>
        <w:rPr>
          <w:sz w:val="24"/>
          <w:szCs w:val="24"/>
        </w:rPr>
      </w:pPr>
    </w:p>
    <w:p w:rsidR="00147AF3" w:rsidRDefault="00147AF3" w:rsidP="00147AF3">
      <w:pPr>
        <w:rPr>
          <w:sz w:val="24"/>
          <w:szCs w:val="24"/>
        </w:rPr>
      </w:pPr>
      <w:r>
        <w:rPr>
          <w:sz w:val="24"/>
          <w:szCs w:val="24"/>
        </w:rPr>
        <w:t xml:space="preserve">9. říjen 2012 - žákyně a žáci VIII. ročníku zhlédli s paní učitelkou Lenkou </w:t>
      </w:r>
      <w:proofErr w:type="spellStart"/>
      <w:r>
        <w:rPr>
          <w:sz w:val="24"/>
          <w:szCs w:val="24"/>
        </w:rPr>
        <w:t>Kočišovou</w:t>
      </w:r>
      <w:proofErr w:type="spellEnd"/>
      <w:r>
        <w:rPr>
          <w:sz w:val="24"/>
          <w:szCs w:val="24"/>
        </w:rPr>
        <w:t xml:space="preserve"> expozici v Muzeu alchymistů a mágů staré Prahy v Praze 1. </w:t>
      </w:r>
    </w:p>
    <w:p w:rsidR="00147AF3" w:rsidRDefault="00147AF3" w:rsidP="00147AF3">
      <w:pPr>
        <w:rPr>
          <w:sz w:val="24"/>
          <w:szCs w:val="24"/>
        </w:rPr>
      </w:pPr>
    </w:p>
    <w:p w:rsidR="00147AF3" w:rsidRDefault="00147AF3" w:rsidP="00147AF3">
      <w:pPr>
        <w:rPr>
          <w:sz w:val="24"/>
          <w:szCs w:val="24"/>
        </w:rPr>
      </w:pPr>
      <w:r>
        <w:rPr>
          <w:sz w:val="24"/>
          <w:szCs w:val="24"/>
        </w:rPr>
        <w:t xml:space="preserve">17. říjen 2012 - žákyně a žáci VII. ročníku navštívili s paní učitelkou Šárkou Havelkovou výstavu v Letohrádku Kinských v Kinského zahradě v Praze 5 s názvem „Krmě - jídlo - žrádlo“. </w:t>
      </w:r>
    </w:p>
    <w:p w:rsidR="00147AF3" w:rsidRDefault="00147AF3" w:rsidP="00147AF3">
      <w:pPr>
        <w:rPr>
          <w:sz w:val="24"/>
          <w:szCs w:val="24"/>
        </w:rPr>
      </w:pPr>
      <w:r>
        <w:rPr>
          <w:sz w:val="24"/>
          <w:szCs w:val="24"/>
        </w:rPr>
        <w:t xml:space="preserve">17. říjen 2012 - žákyně a žáci VI. ročníku s paní učitelkou Lenkou </w:t>
      </w:r>
      <w:proofErr w:type="spellStart"/>
      <w:r>
        <w:rPr>
          <w:sz w:val="24"/>
          <w:szCs w:val="24"/>
        </w:rPr>
        <w:t>Kočišovou</w:t>
      </w:r>
      <w:proofErr w:type="spellEnd"/>
      <w:r>
        <w:rPr>
          <w:sz w:val="24"/>
          <w:szCs w:val="24"/>
        </w:rPr>
        <w:t xml:space="preserve"> navštívili výstavu v Národním zemědělském muzeu Praha v Praze 7 s názvem „Od věku sloužím člověku“. </w:t>
      </w:r>
    </w:p>
    <w:p w:rsidR="00147AF3" w:rsidRDefault="00147AF3" w:rsidP="00147AF3">
      <w:pPr>
        <w:rPr>
          <w:sz w:val="24"/>
          <w:szCs w:val="24"/>
        </w:rPr>
      </w:pPr>
    </w:p>
    <w:p w:rsidR="00147AF3" w:rsidRDefault="00147AF3" w:rsidP="00147AF3">
      <w:pPr>
        <w:rPr>
          <w:sz w:val="24"/>
          <w:szCs w:val="24"/>
        </w:rPr>
      </w:pPr>
      <w:r>
        <w:rPr>
          <w:sz w:val="24"/>
          <w:szCs w:val="24"/>
        </w:rPr>
        <w:t xml:space="preserve">12. listopad 2012 - žákyně a žáci VII. a VIII. ročníku s paní učitelkou Šárkou Havelkovou a paní učitelkou Jitkou </w:t>
      </w:r>
      <w:proofErr w:type="spellStart"/>
      <w:r>
        <w:rPr>
          <w:sz w:val="24"/>
          <w:szCs w:val="24"/>
        </w:rPr>
        <w:t>Semotánovou</w:t>
      </w:r>
      <w:proofErr w:type="spellEnd"/>
      <w:r>
        <w:rPr>
          <w:sz w:val="24"/>
          <w:szCs w:val="24"/>
        </w:rPr>
        <w:t xml:space="preserve"> navštívili výstavu v názvem „Výstava 1912“ připravenou k stému výročí otevření Obecního domu v Praze. </w:t>
      </w:r>
    </w:p>
    <w:p w:rsidR="00147AF3" w:rsidRDefault="00147AF3" w:rsidP="00147AF3">
      <w:pPr>
        <w:rPr>
          <w:sz w:val="24"/>
          <w:szCs w:val="24"/>
        </w:rPr>
      </w:pPr>
    </w:p>
    <w:p w:rsidR="00147AF3" w:rsidRDefault="00147AF3" w:rsidP="00147AF3">
      <w:pPr>
        <w:rPr>
          <w:sz w:val="24"/>
          <w:szCs w:val="24"/>
        </w:rPr>
      </w:pPr>
      <w:r>
        <w:rPr>
          <w:sz w:val="24"/>
          <w:szCs w:val="24"/>
        </w:rPr>
        <w:t xml:space="preserve">4. prosinec 2012 - žákyně a žáci III. A </w:t>
      </w:r>
      <w:proofErr w:type="spellStart"/>
      <w:r>
        <w:rPr>
          <w:sz w:val="24"/>
          <w:szCs w:val="24"/>
        </w:rPr>
        <w:t>a</w:t>
      </w:r>
      <w:proofErr w:type="spellEnd"/>
      <w:r>
        <w:rPr>
          <w:sz w:val="24"/>
          <w:szCs w:val="24"/>
        </w:rPr>
        <w:t xml:space="preserve"> IV. třídy absolvovali s paní učitelkou Renatou Královou a paní učitelkou Vladimírou </w:t>
      </w:r>
      <w:proofErr w:type="spellStart"/>
      <w:r>
        <w:rPr>
          <w:sz w:val="24"/>
          <w:szCs w:val="24"/>
        </w:rPr>
        <w:t>Saviovou</w:t>
      </w:r>
      <w:proofErr w:type="spellEnd"/>
      <w:r>
        <w:rPr>
          <w:sz w:val="24"/>
          <w:szCs w:val="24"/>
        </w:rPr>
        <w:t xml:space="preserve"> výlet do Líbeznice u Prahy. </w:t>
      </w:r>
    </w:p>
    <w:p w:rsidR="00147AF3" w:rsidRDefault="00147AF3" w:rsidP="00147AF3">
      <w:pPr>
        <w:rPr>
          <w:sz w:val="24"/>
          <w:szCs w:val="24"/>
        </w:rPr>
      </w:pPr>
      <w:r>
        <w:rPr>
          <w:sz w:val="24"/>
          <w:szCs w:val="24"/>
        </w:rPr>
        <w:t xml:space="preserve">17. prosinec 2012 - žákyně a žáci IX. ročníku s paní učitelkou Patricií Boškovou navštívili Betlémskou kapli v Praze 1 - Starém Městě a bowlingové centrum v Praze 16. </w:t>
      </w:r>
    </w:p>
    <w:p w:rsidR="00147AF3" w:rsidRDefault="00147AF3" w:rsidP="00147AF3">
      <w:pPr>
        <w:rPr>
          <w:sz w:val="24"/>
          <w:szCs w:val="24"/>
        </w:rPr>
      </w:pPr>
    </w:p>
    <w:p w:rsidR="00147AF3" w:rsidRDefault="00147AF3" w:rsidP="00147AF3">
      <w:pPr>
        <w:rPr>
          <w:sz w:val="24"/>
          <w:szCs w:val="24"/>
        </w:rPr>
      </w:pPr>
      <w:r>
        <w:rPr>
          <w:sz w:val="24"/>
          <w:szCs w:val="24"/>
        </w:rPr>
        <w:t xml:space="preserve">20. prosinec 2012 - žákyně a žáci VII. ročníku navštívili s paní učitelkou Šárkou Havelkovou Muzeum Karla Zemana v Praze 1. </w:t>
      </w:r>
    </w:p>
    <w:p w:rsidR="00147AF3" w:rsidRDefault="00147AF3" w:rsidP="00147AF3">
      <w:pPr>
        <w:rPr>
          <w:sz w:val="24"/>
          <w:szCs w:val="24"/>
        </w:rPr>
      </w:pPr>
    </w:p>
    <w:p w:rsidR="00147AF3" w:rsidRDefault="00147AF3" w:rsidP="00147AF3">
      <w:pPr>
        <w:rPr>
          <w:sz w:val="24"/>
          <w:szCs w:val="24"/>
        </w:rPr>
      </w:pPr>
      <w:r>
        <w:rPr>
          <w:sz w:val="24"/>
          <w:szCs w:val="24"/>
        </w:rPr>
        <w:t xml:space="preserve">10. 3. - 15. 3. 2013 - žákyně a žáci V. ročníku prožili spolu s paní učitelkou Jitkou </w:t>
      </w:r>
      <w:proofErr w:type="spellStart"/>
      <w:r>
        <w:rPr>
          <w:sz w:val="24"/>
          <w:szCs w:val="24"/>
        </w:rPr>
        <w:t>Semotánovou</w:t>
      </w:r>
      <w:proofErr w:type="spellEnd"/>
      <w:r>
        <w:rPr>
          <w:sz w:val="24"/>
          <w:szCs w:val="24"/>
        </w:rPr>
        <w:t xml:space="preserve"> a paní učitelkou Šárkou Havelkovou několik dnů v Krkonoších v chatě Jindřichův dům. </w:t>
      </w:r>
    </w:p>
    <w:p w:rsidR="00147AF3" w:rsidRDefault="00147AF3" w:rsidP="00147AF3">
      <w:pPr>
        <w:rPr>
          <w:sz w:val="24"/>
          <w:szCs w:val="24"/>
        </w:rPr>
      </w:pPr>
    </w:p>
    <w:p w:rsidR="00147AF3" w:rsidRDefault="00147AF3" w:rsidP="00147AF3">
      <w:pPr>
        <w:rPr>
          <w:sz w:val="24"/>
          <w:szCs w:val="24"/>
        </w:rPr>
      </w:pPr>
      <w:r>
        <w:rPr>
          <w:sz w:val="24"/>
          <w:szCs w:val="24"/>
        </w:rPr>
        <w:lastRenderedPageBreak/>
        <w:t xml:space="preserve">10. 3. - 15. 3. 2013 - žákyně a žáci IV. ročníku prožili spolu s paní učitelkou Monikou Vlasákovou a paní učitelkou Lenkou </w:t>
      </w:r>
      <w:proofErr w:type="spellStart"/>
      <w:r>
        <w:rPr>
          <w:sz w:val="24"/>
          <w:szCs w:val="24"/>
        </w:rPr>
        <w:t>Kočišovou</w:t>
      </w:r>
      <w:proofErr w:type="spellEnd"/>
      <w:r>
        <w:rPr>
          <w:sz w:val="24"/>
          <w:szCs w:val="24"/>
        </w:rPr>
        <w:t xml:space="preserve"> několik dnů v krkonošském Špindlerově Mlýně v Erlebachově chatě. </w:t>
      </w:r>
    </w:p>
    <w:p w:rsidR="00147AF3" w:rsidRPr="00A569F3" w:rsidRDefault="00147AF3" w:rsidP="00147AF3">
      <w:pPr>
        <w:rPr>
          <w:sz w:val="24"/>
          <w:szCs w:val="24"/>
        </w:rPr>
      </w:pPr>
    </w:p>
    <w:p w:rsidR="00147AF3" w:rsidRDefault="00147AF3" w:rsidP="00147AF3">
      <w:pPr>
        <w:rPr>
          <w:sz w:val="24"/>
          <w:szCs w:val="24"/>
        </w:rPr>
      </w:pPr>
      <w:r>
        <w:rPr>
          <w:sz w:val="24"/>
          <w:szCs w:val="24"/>
        </w:rPr>
        <w:t xml:space="preserve">19. březen 2013 - žákyně a žáci I. A </w:t>
      </w:r>
      <w:proofErr w:type="spellStart"/>
      <w:r>
        <w:rPr>
          <w:sz w:val="24"/>
          <w:szCs w:val="24"/>
        </w:rPr>
        <w:t>a</w:t>
      </w:r>
      <w:proofErr w:type="spellEnd"/>
      <w:r>
        <w:rPr>
          <w:sz w:val="24"/>
          <w:szCs w:val="24"/>
        </w:rPr>
        <w:t xml:space="preserve"> VII. třídy se vydali s paní učitelkou Hanou Bálkovou a paní učitelkou Šárkou Havelkovou na společnou vycházku do lesa. </w:t>
      </w:r>
    </w:p>
    <w:p w:rsidR="00147AF3" w:rsidRDefault="00147AF3" w:rsidP="00147AF3">
      <w:pPr>
        <w:rPr>
          <w:sz w:val="24"/>
          <w:szCs w:val="24"/>
        </w:rPr>
      </w:pPr>
    </w:p>
    <w:p w:rsidR="00147AF3" w:rsidRDefault="00147AF3" w:rsidP="00147AF3">
      <w:pPr>
        <w:rPr>
          <w:sz w:val="24"/>
          <w:szCs w:val="24"/>
        </w:rPr>
      </w:pPr>
      <w:r>
        <w:rPr>
          <w:sz w:val="24"/>
          <w:szCs w:val="24"/>
        </w:rPr>
        <w:t>20. březen 2013 - žákyně a žáci I. B a VII. třídy se vydali s paní učitelkou Monikou Vlasákovou a paní učitelkou Šárkou Havelkovou na společnou poznávací vycházku do lesa.</w:t>
      </w:r>
    </w:p>
    <w:p w:rsidR="00147AF3" w:rsidRDefault="00147AF3" w:rsidP="00147AF3">
      <w:pPr>
        <w:rPr>
          <w:sz w:val="24"/>
          <w:szCs w:val="24"/>
        </w:rPr>
      </w:pPr>
    </w:p>
    <w:p w:rsidR="00147AF3" w:rsidRDefault="00147AF3" w:rsidP="00147AF3">
      <w:pPr>
        <w:rPr>
          <w:sz w:val="24"/>
          <w:szCs w:val="24"/>
        </w:rPr>
      </w:pPr>
      <w:r>
        <w:rPr>
          <w:sz w:val="24"/>
          <w:szCs w:val="24"/>
        </w:rPr>
        <w:t xml:space="preserve">26. březen 2013 - žákyně a žáci II. a III. B třídy vyjeli na polodenní výlet s paní učitelkou Johankou Klimešovou a paní učitelkou Ivou </w:t>
      </w:r>
      <w:proofErr w:type="spellStart"/>
      <w:r>
        <w:rPr>
          <w:sz w:val="24"/>
          <w:szCs w:val="24"/>
        </w:rPr>
        <w:t>Suchomelovouza</w:t>
      </w:r>
      <w:proofErr w:type="spellEnd"/>
      <w:r>
        <w:rPr>
          <w:sz w:val="24"/>
          <w:szCs w:val="24"/>
        </w:rPr>
        <w:t xml:space="preserve"> velikonočními zvyky do objektů u Příbrami s názvem „Staročeská Stodola“.</w:t>
      </w:r>
    </w:p>
    <w:p w:rsidR="00147AF3" w:rsidRDefault="00147AF3" w:rsidP="00147AF3">
      <w:pPr>
        <w:rPr>
          <w:sz w:val="24"/>
          <w:szCs w:val="24"/>
        </w:rPr>
      </w:pPr>
    </w:p>
    <w:p w:rsidR="00147AF3" w:rsidRDefault="00147AF3" w:rsidP="00147AF3">
      <w:pPr>
        <w:rPr>
          <w:sz w:val="24"/>
          <w:szCs w:val="24"/>
        </w:rPr>
      </w:pPr>
      <w:r>
        <w:rPr>
          <w:sz w:val="24"/>
          <w:szCs w:val="24"/>
        </w:rPr>
        <w:t>9. duben 2013 - žákyně a žáci V. ročníku se vydali s paní učitelkou Šárkou Havelkovou na poznávací vycházku do lesa.</w:t>
      </w:r>
    </w:p>
    <w:p w:rsidR="00147AF3" w:rsidRDefault="00147AF3" w:rsidP="00147AF3">
      <w:pPr>
        <w:rPr>
          <w:sz w:val="24"/>
          <w:szCs w:val="24"/>
        </w:rPr>
      </w:pPr>
    </w:p>
    <w:p w:rsidR="00147AF3" w:rsidRDefault="00147AF3" w:rsidP="00147AF3">
      <w:pPr>
        <w:rPr>
          <w:sz w:val="24"/>
          <w:szCs w:val="24"/>
        </w:rPr>
      </w:pPr>
      <w:r>
        <w:rPr>
          <w:sz w:val="24"/>
          <w:szCs w:val="24"/>
        </w:rPr>
        <w:t xml:space="preserve">19. duben 2013 - žákyně a žáci IX. třídy se zúčastnili s panem učitelem Tomášem Hromádkou vzpomínkového setkání na spisovatele Norberta Frýda (100leté výročí) na chuchelském hřbitově. </w:t>
      </w:r>
    </w:p>
    <w:p w:rsidR="00147AF3" w:rsidRDefault="00147AF3" w:rsidP="00147AF3">
      <w:pPr>
        <w:rPr>
          <w:sz w:val="24"/>
          <w:szCs w:val="24"/>
        </w:rPr>
      </w:pPr>
    </w:p>
    <w:p w:rsidR="00147AF3" w:rsidRDefault="00147AF3" w:rsidP="00147AF3">
      <w:pPr>
        <w:rPr>
          <w:sz w:val="24"/>
          <w:szCs w:val="24"/>
        </w:rPr>
      </w:pPr>
      <w:r>
        <w:rPr>
          <w:sz w:val="24"/>
          <w:szCs w:val="24"/>
        </w:rPr>
        <w:t xml:space="preserve"> 14. květen 2013 - žákyně a žáci III. A třídy navštívili s paní učitelkou Renatou Královou „Muzeum Lega Praha“ v Praze 1.</w:t>
      </w:r>
    </w:p>
    <w:p w:rsidR="00147AF3" w:rsidRDefault="00147AF3" w:rsidP="00147AF3">
      <w:pPr>
        <w:rPr>
          <w:sz w:val="24"/>
          <w:szCs w:val="24"/>
        </w:rPr>
      </w:pPr>
    </w:p>
    <w:p w:rsidR="00147AF3" w:rsidRDefault="00147AF3" w:rsidP="00147AF3">
      <w:pPr>
        <w:rPr>
          <w:sz w:val="24"/>
          <w:szCs w:val="24"/>
        </w:rPr>
      </w:pPr>
      <w:r>
        <w:rPr>
          <w:sz w:val="24"/>
          <w:szCs w:val="24"/>
        </w:rPr>
        <w:t xml:space="preserve">16. květen 2013 - žákyně a žáci VII., VIII. a IX. ročníku (povinně volitelný předmět Informatika) s panem učitelem Tomášem Hromádkou navštívili 19. mezinárodní knižní veletrh a literární festival „Svět knihy Praha 2013“ v Praze - Holešovicích. </w:t>
      </w:r>
    </w:p>
    <w:p w:rsidR="00147AF3" w:rsidRDefault="00147AF3" w:rsidP="00147AF3">
      <w:pPr>
        <w:rPr>
          <w:sz w:val="24"/>
          <w:szCs w:val="24"/>
        </w:rPr>
      </w:pPr>
    </w:p>
    <w:p w:rsidR="00147AF3" w:rsidRDefault="00147AF3" w:rsidP="00147AF3">
      <w:pPr>
        <w:rPr>
          <w:sz w:val="24"/>
          <w:szCs w:val="24"/>
        </w:rPr>
      </w:pPr>
      <w:r>
        <w:rPr>
          <w:sz w:val="24"/>
          <w:szCs w:val="24"/>
        </w:rPr>
        <w:t xml:space="preserve">22. květen 2013 - žákyně a žáci I. A </w:t>
      </w:r>
      <w:proofErr w:type="spellStart"/>
      <w:r>
        <w:rPr>
          <w:sz w:val="24"/>
          <w:szCs w:val="24"/>
        </w:rPr>
        <w:t>a</w:t>
      </w:r>
      <w:proofErr w:type="spellEnd"/>
      <w:r>
        <w:rPr>
          <w:sz w:val="24"/>
          <w:szCs w:val="24"/>
        </w:rPr>
        <w:t xml:space="preserve"> I. B třídy navštívili s paní učitelkou Hanou Bálkovou </w:t>
      </w:r>
    </w:p>
    <w:p w:rsidR="00147AF3" w:rsidRDefault="00147AF3" w:rsidP="00147AF3">
      <w:pPr>
        <w:rPr>
          <w:sz w:val="24"/>
          <w:szCs w:val="24"/>
        </w:rPr>
      </w:pPr>
      <w:r>
        <w:rPr>
          <w:sz w:val="24"/>
          <w:szCs w:val="24"/>
        </w:rPr>
        <w:t xml:space="preserve">a paní učitelkou Monikou Vlasákovou „Mořský svět“ - Výstaviště v Praze 7.  </w:t>
      </w:r>
    </w:p>
    <w:p w:rsidR="00147AF3" w:rsidRDefault="00147AF3" w:rsidP="00147AF3">
      <w:pPr>
        <w:rPr>
          <w:sz w:val="24"/>
          <w:szCs w:val="24"/>
        </w:rPr>
      </w:pPr>
      <w:r>
        <w:rPr>
          <w:sz w:val="24"/>
          <w:szCs w:val="24"/>
        </w:rPr>
        <w:t xml:space="preserve">29. květen 2013 - žákyně a žáci VI. ročníku navštívili s paní učitelkou Lenkou </w:t>
      </w:r>
      <w:proofErr w:type="spellStart"/>
      <w:r>
        <w:rPr>
          <w:sz w:val="24"/>
          <w:szCs w:val="24"/>
        </w:rPr>
        <w:t>Kočišovou</w:t>
      </w:r>
      <w:proofErr w:type="spellEnd"/>
      <w:r>
        <w:rPr>
          <w:sz w:val="24"/>
          <w:szCs w:val="24"/>
        </w:rPr>
        <w:t xml:space="preserve"> Vyšehrad a prožili na tomto historickém místě interaktivní poznávací vycházku s názvem „Mise Vyšehrad“. </w:t>
      </w:r>
    </w:p>
    <w:p w:rsidR="00147AF3" w:rsidRDefault="00147AF3" w:rsidP="00147AF3">
      <w:pPr>
        <w:rPr>
          <w:sz w:val="24"/>
          <w:szCs w:val="24"/>
        </w:rPr>
      </w:pPr>
    </w:p>
    <w:p w:rsidR="00147AF3" w:rsidRDefault="00147AF3" w:rsidP="00147AF3">
      <w:pPr>
        <w:rPr>
          <w:sz w:val="24"/>
          <w:szCs w:val="24"/>
        </w:rPr>
      </w:pPr>
      <w:r>
        <w:rPr>
          <w:sz w:val="24"/>
          <w:szCs w:val="24"/>
        </w:rPr>
        <w:t xml:space="preserve">14. červen 2013 - žákyně a žáci IV. ročníku navštívili s paní učitelkou Vladimírou </w:t>
      </w:r>
      <w:proofErr w:type="spellStart"/>
      <w:r>
        <w:rPr>
          <w:sz w:val="24"/>
          <w:szCs w:val="24"/>
        </w:rPr>
        <w:t>Saviovou</w:t>
      </w:r>
      <w:proofErr w:type="spellEnd"/>
      <w:r>
        <w:rPr>
          <w:sz w:val="24"/>
          <w:szCs w:val="24"/>
        </w:rPr>
        <w:t xml:space="preserve"> </w:t>
      </w:r>
      <w:proofErr w:type="spellStart"/>
      <w:r>
        <w:rPr>
          <w:sz w:val="24"/>
          <w:szCs w:val="24"/>
        </w:rPr>
        <w:t>Legoland</w:t>
      </w:r>
      <w:proofErr w:type="spellEnd"/>
      <w:r>
        <w:rPr>
          <w:sz w:val="24"/>
          <w:szCs w:val="24"/>
        </w:rPr>
        <w:t xml:space="preserve"> v </w:t>
      </w:r>
      <w:proofErr w:type="spellStart"/>
      <w:r>
        <w:rPr>
          <w:sz w:val="24"/>
          <w:szCs w:val="24"/>
        </w:rPr>
        <w:t>Günzburgu</w:t>
      </w:r>
      <w:proofErr w:type="spellEnd"/>
      <w:r>
        <w:rPr>
          <w:sz w:val="24"/>
          <w:szCs w:val="24"/>
        </w:rPr>
        <w:t xml:space="preserve"> (Německo). </w:t>
      </w:r>
    </w:p>
    <w:p w:rsidR="00147AF3" w:rsidRDefault="00147AF3" w:rsidP="00147AF3">
      <w:pPr>
        <w:rPr>
          <w:sz w:val="24"/>
          <w:szCs w:val="24"/>
        </w:rPr>
      </w:pPr>
    </w:p>
    <w:p w:rsidR="00147AF3" w:rsidRDefault="00147AF3" w:rsidP="00147AF3">
      <w:pPr>
        <w:rPr>
          <w:sz w:val="24"/>
          <w:szCs w:val="24"/>
        </w:rPr>
      </w:pPr>
      <w:r>
        <w:rPr>
          <w:sz w:val="24"/>
          <w:szCs w:val="24"/>
        </w:rPr>
        <w:t xml:space="preserve">21. červen 2013 - žákyně a žáci III. A </w:t>
      </w:r>
      <w:proofErr w:type="spellStart"/>
      <w:r>
        <w:rPr>
          <w:sz w:val="24"/>
          <w:szCs w:val="24"/>
        </w:rPr>
        <w:t>a</w:t>
      </w:r>
      <w:proofErr w:type="spellEnd"/>
      <w:r>
        <w:rPr>
          <w:sz w:val="24"/>
          <w:szCs w:val="24"/>
        </w:rPr>
        <w:t xml:space="preserve"> III. B třídy navštívili s paní učitelkou Renatou Královou a paní učitelkou Ivou Suchomelovou historickou vesnici umění a řemesel </w:t>
      </w:r>
      <w:proofErr w:type="spellStart"/>
      <w:r>
        <w:rPr>
          <w:sz w:val="24"/>
          <w:szCs w:val="24"/>
        </w:rPr>
        <w:t>Botanicus</w:t>
      </w:r>
      <w:proofErr w:type="spellEnd"/>
      <w:r>
        <w:rPr>
          <w:sz w:val="24"/>
          <w:szCs w:val="24"/>
        </w:rPr>
        <w:t xml:space="preserve"> v Ostré u Lysé nad Labem.</w:t>
      </w:r>
    </w:p>
    <w:p w:rsidR="00147AF3" w:rsidRDefault="00147AF3" w:rsidP="00147AF3">
      <w:pPr>
        <w:rPr>
          <w:sz w:val="24"/>
          <w:szCs w:val="24"/>
        </w:rPr>
      </w:pPr>
    </w:p>
    <w:p w:rsidR="00147AF3" w:rsidRDefault="00147AF3" w:rsidP="00147AF3">
      <w:pPr>
        <w:rPr>
          <w:sz w:val="24"/>
          <w:szCs w:val="24"/>
        </w:rPr>
      </w:pPr>
      <w:r>
        <w:rPr>
          <w:sz w:val="24"/>
          <w:szCs w:val="24"/>
        </w:rPr>
        <w:t xml:space="preserve">25. červen 2013 - žákyně a žáci I. B a II. třídy navštívili s paní učitelkou Monikou Vlasákovou a s paní učitelkou Johankou Klimešovou „Výletní areál Pěnčín“ - brusírnu skleněných perlí, kozí farmu aj. </w:t>
      </w:r>
    </w:p>
    <w:p w:rsidR="00147AF3" w:rsidRPr="00355993" w:rsidRDefault="00147AF3" w:rsidP="00147AF3">
      <w:pPr>
        <w:rPr>
          <w:sz w:val="24"/>
          <w:szCs w:val="24"/>
        </w:rPr>
      </w:pPr>
    </w:p>
    <w:p w:rsidR="00147AF3" w:rsidRDefault="00147AF3" w:rsidP="00147AF3">
      <w:pPr>
        <w:rPr>
          <w:b/>
          <w:sz w:val="24"/>
          <w:szCs w:val="24"/>
          <w:u w:val="single"/>
        </w:rPr>
      </w:pPr>
      <w:r>
        <w:rPr>
          <w:b/>
          <w:sz w:val="24"/>
          <w:szCs w:val="24"/>
          <w:u w:val="single"/>
        </w:rPr>
        <w:t>Kulturní akce</w:t>
      </w:r>
    </w:p>
    <w:p w:rsidR="00147AF3" w:rsidRDefault="00147AF3" w:rsidP="00147AF3"/>
    <w:p w:rsidR="00147AF3" w:rsidRDefault="00147AF3" w:rsidP="00147AF3">
      <w:pPr>
        <w:rPr>
          <w:sz w:val="24"/>
          <w:szCs w:val="24"/>
        </w:rPr>
      </w:pPr>
      <w:r>
        <w:rPr>
          <w:sz w:val="24"/>
          <w:szCs w:val="24"/>
        </w:rPr>
        <w:t xml:space="preserve">20. září 2012 - žákyně a žáci IV. a V. ročníku zhlédli s paní učitelkou Vladimírou </w:t>
      </w:r>
      <w:proofErr w:type="spellStart"/>
      <w:r>
        <w:rPr>
          <w:sz w:val="24"/>
          <w:szCs w:val="24"/>
        </w:rPr>
        <w:t>Saviovou</w:t>
      </w:r>
      <w:proofErr w:type="spellEnd"/>
      <w:r>
        <w:rPr>
          <w:sz w:val="24"/>
          <w:szCs w:val="24"/>
        </w:rPr>
        <w:t xml:space="preserve"> a paní učitelkou Jitkou </w:t>
      </w:r>
      <w:proofErr w:type="spellStart"/>
      <w:r>
        <w:rPr>
          <w:sz w:val="24"/>
          <w:szCs w:val="24"/>
        </w:rPr>
        <w:t>Semotánovou</w:t>
      </w:r>
      <w:proofErr w:type="spellEnd"/>
      <w:r>
        <w:rPr>
          <w:sz w:val="24"/>
          <w:szCs w:val="24"/>
        </w:rPr>
        <w:t xml:space="preserve"> divadelní představení v divadle Minor s názvem Kocourkov. </w:t>
      </w:r>
    </w:p>
    <w:p w:rsidR="00147AF3" w:rsidRDefault="00147AF3" w:rsidP="00147AF3">
      <w:pPr>
        <w:rPr>
          <w:sz w:val="24"/>
          <w:szCs w:val="24"/>
        </w:rPr>
      </w:pPr>
    </w:p>
    <w:p w:rsidR="00147AF3" w:rsidRDefault="00147AF3" w:rsidP="00147AF3">
      <w:pPr>
        <w:rPr>
          <w:sz w:val="24"/>
          <w:szCs w:val="24"/>
        </w:rPr>
      </w:pPr>
      <w:r>
        <w:rPr>
          <w:sz w:val="24"/>
          <w:szCs w:val="24"/>
        </w:rPr>
        <w:t xml:space="preserve">9. listopad 2012 - žákyně a žáci 1. A </w:t>
      </w:r>
      <w:proofErr w:type="spellStart"/>
      <w:r>
        <w:rPr>
          <w:sz w:val="24"/>
          <w:szCs w:val="24"/>
        </w:rPr>
        <w:t>a</w:t>
      </w:r>
      <w:proofErr w:type="spellEnd"/>
      <w:r>
        <w:rPr>
          <w:sz w:val="24"/>
          <w:szCs w:val="24"/>
        </w:rPr>
        <w:t xml:space="preserve"> 1. B zhlédli s paní učitelkou Hanou Bálkovou a paní učitelkou Monikou Vlasákovou divadelní představení v divadle Minor.</w:t>
      </w:r>
    </w:p>
    <w:p w:rsidR="00147AF3" w:rsidRDefault="00147AF3" w:rsidP="00147AF3">
      <w:pPr>
        <w:rPr>
          <w:sz w:val="24"/>
          <w:szCs w:val="24"/>
        </w:rPr>
      </w:pPr>
    </w:p>
    <w:p w:rsidR="00147AF3" w:rsidRDefault="00147AF3" w:rsidP="00147AF3">
      <w:pPr>
        <w:rPr>
          <w:sz w:val="24"/>
          <w:szCs w:val="24"/>
        </w:rPr>
      </w:pPr>
      <w:r>
        <w:rPr>
          <w:sz w:val="24"/>
          <w:szCs w:val="24"/>
        </w:rPr>
        <w:t xml:space="preserve">21. listopad 2012 - žákyně a žáci VIII. ročníku s paní ředitelkou Eliškou Jančíkovou zhlédli divadelní představení s názvem „A cirkus bude“ v divadle Minor v Praze 1.  </w:t>
      </w:r>
    </w:p>
    <w:p w:rsidR="00147AF3" w:rsidRDefault="00147AF3" w:rsidP="00147AF3">
      <w:pPr>
        <w:rPr>
          <w:sz w:val="24"/>
          <w:szCs w:val="24"/>
        </w:rPr>
      </w:pPr>
    </w:p>
    <w:p w:rsidR="00147AF3" w:rsidRDefault="00147AF3" w:rsidP="00147AF3">
      <w:pPr>
        <w:rPr>
          <w:sz w:val="24"/>
          <w:szCs w:val="24"/>
        </w:rPr>
      </w:pPr>
      <w:r>
        <w:rPr>
          <w:sz w:val="24"/>
          <w:szCs w:val="24"/>
        </w:rPr>
        <w:t xml:space="preserve">22. listopad 2012 - žákyně a žáci IX. ročníku zhlédli s paní učitelkou Jiřinou Procházkovou muzikálové představení s názvem „Andílci za školou“ v divadle Broadway v Praze 1. </w:t>
      </w:r>
    </w:p>
    <w:p w:rsidR="00147AF3" w:rsidRDefault="00147AF3" w:rsidP="00147AF3">
      <w:pPr>
        <w:rPr>
          <w:sz w:val="24"/>
          <w:szCs w:val="24"/>
        </w:rPr>
      </w:pPr>
    </w:p>
    <w:p w:rsidR="00147AF3" w:rsidRDefault="00147AF3" w:rsidP="00147AF3">
      <w:pPr>
        <w:rPr>
          <w:sz w:val="24"/>
          <w:szCs w:val="24"/>
        </w:rPr>
      </w:pPr>
      <w:r>
        <w:rPr>
          <w:sz w:val="24"/>
          <w:szCs w:val="24"/>
        </w:rPr>
        <w:t xml:space="preserve">18. prosinec 2012 - žákyně a žáci I. A, I. B, II., IV. a V. třídy zhlédli s paními učitelkami Hanou Bálkovou, Monikou Vlasákovou, Johankou Klimešovou, Vladimírou </w:t>
      </w:r>
      <w:proofErr w:type="spellStart"/>
      <w:r>
        <w:rPr>
          <w:sz w:val="24"/>
          <w:szCs w:val="24"/>
        </w:rPr>
        <w:t>Saviovou</w:t>
      </w:r>
      <w:proofErr w:type="spellEnd"/>
      <w:r>
        <w:rPr>
          <w:sz w:val="24"/>
          <w:szCs w:val="24"/>
        </w:rPr>
        <w:t xml:space="preserve"> a Jitkou </w:t>
      </w:r>
      <w:proofErr w:type="spellStart"/>
      <w:r>
        <w:rPr>
          <w:sz w:val="24"/>
          <w:szCs w:val="24"/>
        </w:rPr>
        <w:t>Semotánovou</w:t>
      </w:r>
      <w:proofErr w:type="spellEnd"/>
      <w:r>
        <w:rPr>
          <w:sz w:val="24"/>
          <w:szCs w:val="24"/>
        </w:rPr>
        <w:t xml:space="preserve"> divadelní představení s názvem „Vánoce v </w:t>
      </w:r>
      <w:proofErr w:type="spellStart"/>
      <w:r>
        <w:rPr>
          <w:sz w:val="24"/>
          <w:szCs w:val="24"/>
        </w:rPr>
        <w:t>Minoru</w:t>
      </w:r>
      <w:proofErr w:type="spellEnd"/>
      <w:r>
        <w:rPr>
          <w:sz w:val="24"/>
          <w:szCs w:val="24"/>
        </w:rPr>
        <w:t xml:space="preserve">“ v divadle Minor v Praze 1. </w:t>
      </w:r>
    </w:p>
    <w:p w:rsidR="00147AF3" w:rsidRDefault="00147AF3" w:rsidP="00147AF3">
      <w:pPr>
        <w:rPr>
          <w:sz w:val="24"/>
          <w:szCs w:val="24"/>
        </w:rPr>
      </w:pPr>
    </w:p>
    <w:p w:rsidR="00147AF3" w:rsidRDefault="00147AF3" w:rsidP="00147AF3">
      <w:pPr>
        <w:rPr>
          <w:sz w:val="24"/>
          <w:szCs w:val="24"/>
        </w:rPr>
      </w:pPr>
      <w:r>
        <w:rPr>
          <w:sz w:val="24"/>
          <w:szCs w:val="24"/>
        </w:rPr>
        <w:t xml:space="preserve">19. prosinec 2012 - žákyně a žáci III. A </w:t>
      </w:r>
      <w:proofErr w:type="spellStart"/>
      <w:r>
        <w:rPr>
          <w:sz w:val="24"/>
          <w:szCs w:val="24"/>
        </w:rPr>
        <w:t>a</w:t>
      </w:r>
      <w:proofErr w:type="spellEnd"/>
      <w:r>
        <w:rPr>
          <w:sz w:val="24"/>
          <w:szCs w:val="24"/>
        </w:rPr>
        <w:t xml:space="preserve"> III. B třídy zhlédli s paní učitelkou Renatou Královou a paní učitelkou Ivou Suchomelovou divadelní představení s názvem „Vánoce v </w:t>
      </w:r>
      <w:proofErr w:type="spellStart"/>
      <w:r>
        <w:rPr>
          <w:sz w:val="24"/>
          <w:szCs w:val="24"/>
        </w:rPr>
        <w:t>Minoru</w:t>
      </w:r>
      <w:proofErr w:type="spellEnd"/>
      <w:r>
        <w:rPr>
          <w:sz w:val="24"/>
          <w:szCs w:val="24"/>
        </w:rPr>
        <w:t>“</w:t>
      </w:r>
      <w:r w:rsidRPr="00122C3D">
        <w:rPr>
          <w:sz w:val="24"/>
          <w:szCs w:val="24"/>
        </w:rPr>
        <w:t xml:space="preserve"> </w:t>
      </w:r>
      <w:r>
        <w:rPr>
          <w:sz w:val="24"/>
          <w:szCs w:val="24"/>
        </w:rPr>
        <w:t xml:space="preserve">v divadle Minor v Praze 1. </w:t>
      </w:r>
    </w:p>
    <w:p w:rsidR="00147AF3" w:rsidRDefault="00147AF3" w:rsidP="00147AF3">
      <w:pPr>
        <w:rPr>
          <w:sz w:val="24"/>
          <w:szCs w:val="24"/>
        </w:rPr>
      </w:pPr>
    </w:p>
    <w:p w:rsidR="00147AF3" w:rsidRDefault="00147AF3" w:rsidP="00147AF3">
      <w:pPr>
        <w:rPr>
          <w:sz w:val="24"/>
          <w:szCs w:val="24"/>
        </w:rPr>
      </w:pPr>
      <w:r>
        <w:rPr>
          <w:sz w:val="24"/>
          <w:szCs w:val="24"/>
        </w:rPr>
        <w:t xml:space="preserve">19. prosinec 2012 - žákyně a žáci VII. ročníku zhlédli s paní učitelkou Šárkou Havelkovou divadelní představení v dejvickém „Divadle Spejbla a Hurvínka“ s názvem „Hurvínkův Mikuláš“. </w:t>
      </w:r>
    </w:p>
    <w:p w:rsidR="00147AF3" w:rsidRDefault="00147AF3" w:rsidP="00147AF3">
      <w:pPr>
        <w:rPr>
          <w:sz w:val="24"/>
          <w:szCs w:val="24"/>
        </w:rPr>
      </w:pPr>
    </w:p>
    <w:p w:rsidR="00147AF3" w:rsidRDefault="00147AF3" w:rsidP="00147AF3">
      <w:pPr>
        <w:rPr>
          <w:sz w:val="24"/>
          <w:szCs w:val="24"/>
        </w:rPr>
      </w:pPr>
      <w:r>
        <w:rPr>
          <w:sz w:val="24"/>
          <w:szCs w:val="24"/>
        </w:rPr>
        <w:t xml:space="preserve">21. únor 2013 - žákyně a žáci VII. ročníku představili dětem chuchelské školy v kulturním centru K8 v Praze - Velké Chuchli divadelní představení s názvem „Dlouhý, Široký a Krátkozraký“. </w:t>
      </w:r>
    </w:p>
    <w:p w:rsidR="00147AF3" w:rsidRDefault="00147AF3" w:rsidP="00147AF3">
      <w:pPr>
        <w:rPr>
          <w:sz w:val="24"/>
          <w:szCs w:val="24"/>
        </w:rPr>
      </w:pPr>
    </w:p>
    <w:p w:rsidR="00147AF3" w:rsidRDefault="00147AF3" w:rsidP="00147AF3">
      <w:pPr>
        <w:rPr>
          <w:sz w:val="24"/>
          <w:szCs w:val="24"/>
        </w:rPr>
      </w:pPr>
      <w:r>
        <w:rPr>
          <w:sz w:val="24"/>
          <w:szCs w:val="24"/>
        </w:rPr>
        <w:t xml:space="preserve">10. červen 2013 - žákyně a žáci VI. a VII. ročníku s paní učitelkou Lenkou </w:t>
      </w:r>
      <w:proofErr w:type="spellStart"/>
      <w:r>
        <w:rPr>
          <w:sz w:val="24"/>
          <w:szCs w:val="24"/>
        </w:rPr>
        <w:t>Kočišovou</w:t>
      </w:r>
      <w:proofErr w:type="spellEnd"/>
      <w:r>
        <w:rPr>
          <w:sz w:val="24"/>
          <w:szCs w:val="24"/>
        </w:rPr>
        <w:t xml:space="preserve"> a paní učitelkou Šárkou Havelkovou zhlédli divadelní představení s názvem „A cirkus bude“ v divadle Minor v Praze 1. </w:t>
      </w:r>
    </w:p>
    <w:p w:rsidR="00147AF3" w:rsidRDefault="00147AF3" w:rsidP="00D42BBF">
      <w:pPr>
        <w:rPr>
          <w:b/>
          <w:sz w:val="24"/>
          <w:szCs w:val="24"/>
          <w:u w:val="single"/>
        </w:rPr>
      </w:pPr>
    </w:p>
    <w:p w:rsidR="00D42BBF" w:rsidRDefault="00D42BBF" w:rsidP="00D42BBF">
      <w:pPr>
        <w:rPr>
          <w:b/>
          <w:sz w:val="24"/>
          <w:szCs w:val="24"/>
          <w:u w:val="single"/>
        </w:rPr>
      </w:pPr>
    </w:p>
    <w:p w:rsidR="00D42BBF" w:rsidRDefault="00D42BBF" w:rsidP="00D42BBF">
      <w:pPr>
        <w:rPr>
          <w:sz w:val="24"/>
          <w:szCs w:val="24"/>
        </w:rPr>
      </w:pPr>
    </w:p>
    <w:p w:rsidR="00D42BBF" w:rsidRDefault="00D42BBF" w:rsidP="00D42BBF">
      <w:pPr>
        <w:ind w:left="60"/>
        <w:jc w:val="both"/>
        <w:rPr>
          <w:b/>
          <w:sz w:val="24"/>
          <w:szCs w:val="24"/>
          <w:u w:val="single"/>
        </w:rPr>
      </w:pPr>
      <w:r>
        <w:rPr>
          <w:b/>
          <w:sz w:val="24"/>
          <w:szCs w:val="24"/>
          <w:u w:val="single"/>
        </w:rPr>
        <w:t>Zájmové kroužky</w:t>
      </w:r>
    </w:p>
    <w:p w:rsidR="00D42BBF" w:rsidRDefault="00D42BBF" w:rsidP="00D42BBF">
      <w:pPr>
        <w:ind w:left="60"/>
        <w:jc w:val="both"/>
        <w:rPr>
          <w:sz w:val="24"/>
          <w:szCs w:val="24"/>
        </w:rPr>
      </w:pPr>
    </w:p>
    <w:p w:rsidR="00D42BBF" w:rsidRDefault="00D42BBF" w:rsidP="00D42BBF">
      <w:pPr>
        <w:numPr>
          <w:ilvl w:val="0"/>
          <w:numId w:val="7"/>
        </w:numPr>
        <w:jc w:val="both"/>
        <w:rPr>
          <w:sz w:val="24"/>
          <w:szCs w:val="24"/>
        </w:rPr>
      </w:pPr>
      <w:r>
        <w:rPr>
          <w:sz w:val="24"/>
          <w:szCs w:val="24"/>
        </w:rPr>
        <w:t xml:space="preserve">taneční </w:t>
      </w:r>
    </w:p>
    <w:p w:rsidR="00D42BBF" w:rsidRPr="00054915" w:rsidRDefault="00D42BBF" w:rsidP="00054915">
      <w:pPr>
        <w:numPr>
          <w:ilvl w:val="0"/>
          <w:numId w:val="7"/>
        </w:numPr>
        <w:jc w:val="both"/>
        <w:rPr>
          <w:sz w:val="24"/>
          <w:szCs w:val="24"/>
        </w:rPr>
      </w:pPr>
      <w:r>
        <w:rPr>
          <w:sz w:val="24"/>
          <w:szCs w:val="24"/>
        </w:rPr>
        <w:t>dramatick</w:t>
      </w:r>
      <w:r w:rsidR="00054915">
        <w:rPr>
          <w:sz w:val="24"/>
          <w:szCs w:val="24"/>
        </w:rPr>
        <w:t>ý</w:t>
      </w:r>
    </w:p>
    <w:p w:rsidR="00D42BBF" w:rsidRDefault="00054915" w:rsidP="00D42BBF">
      <w:pPr>
        <w:numPr>
          <w:ilvl w:val="0"/>
          <w:numId w:val="7"/>
        </w:numPr>
        <w:jc w:val="both"/>
        <w:rPr>
          <w:sz w:val="24"/>
          <w:szCs w:val="24"/>
        </w:rPr>
      </w:pPr>
      <w:r>
        <w:rPr>
          <w:sz w:val="24"/>
          <w:szCs w:val="24"/>
        </w:rPr>
        <w:t>anglický</w:t>
      </w:r>
    </w:p>
    <w:p w:rsidR="00D42BBF" w:rsidRDefault="00D42BBF" w:rsidP="00D42BBF">
      <w:pPr>
        <w:numPr>
          <w:ilvl w:val="0"/>
          <w:numId w:val="7"/>
        </w:numPr>
        <w:jc w:val="both"/>
        <w:rPr>
          <w:sz w:val="24"/>
          <w:szCs w:val="24"/>
        </w:rPr>
      </w:pPr>
      <w:r>
        <w:rPr>
          <w:sz w:val="24"/>
          <w:szCs w:val="24"/>
        </w:rPr>
        <w:t>keramický</w:t>
      </w:r>
    </w:p>
    <w:p w:rsidR="00D42BBF" w:rsidRDefault="00D42BBF" w:rsidP="00D42BBF">
      <w:pPr>
        <w:numPr>
          <w:ilvl w:val="0"/>
          <w:numId w:val="7"/>
        </w:numPr>
        <w:jc w:val="both"/>
        <w:rPr>
          <w:sz w:val="24"/>
          <w:szCs w:val="24"/>
        </w:rPr>
      </w:pPr>
      <w:r>
        <w:rPr>
          <w:sz w:val="24"/>
          <w:szCs w:val="24"/>
        </w:rPr>
        <w:t>výuka hry na kytaru</w:t>
      </w:r>
    </w:p>
    <w:p w:rsidR="00D42BBF" w:rsidRDefault="00D42BBF" w:rsidP="00D42BBF">
      <w:pPr>
        <w:numPr>
          <w:ilvl w:val="0"/>
          <w:numId w:val="7"/>
        </w:numPr>
        <w:jc w:val="both"/>
        <w:rPr>
          <w:sz w:val="24"/>
          <w:szCs w:val="24"/>
        </w:rPr>
      </w:pPr>
      <w:r>
        <w:rPr>
          <w:sz w:val="24"/>
          <w:szCs w:val="24"/>
        </w:rPr>
        <w:t>tvůrčí psaní</w:t>
      </w:r>
    </w:p>
    <w:p w:rsidR="00D42BBF" w:rsidRDefault="008A5A74" w:rsidP="00D42BBF">
      <w:pPr>
        <w:numPr>
          <w:ilvl w:val="0"/>
          <w:numId w:val="7"/>
        </w:numPr>
        <w:jc w:val="both"/>
        <w:rPr>
          <w:sz w:val="24"/>
        </w:rPr>
      </w:pPr>
      <w:r>
        <w:rPr>
          <w:sz w:val="24"/>
        </w:rPr>
        <w:t>vlastivědný</w:t>
      </w:r>
    </w:p>
    <w:p w:rsidR="00054915" w:rsidRDefault="00054915" w:rsidP="00D42BBF">
      <w:pPr>
        <w:numPr>
          <w:ilvl w:val="0"/>
          <w:numId w:val="7"/>
        </w:numPr>
        <w:jc w:val="both"/>
        <w:rPr>
          <w:sz w:val="24"/>
        </w:rPr>
      </w:pPr>
      <w:r>
        <w:rPr>
          <w:sz w:val="24"/>
        </w:rPr>
        <w:t>karate</w:t>
      </w:r>
    </w:p>
    <w:p w:rsidR="00D42BBF" w:rsidRDefault="00D42BBF" w:rsidP="008A5A74">
      <w:pPr>
        <w:ind w:left="420"/>
        <w:jc w:val="both"/>
        <w:rPr>
          <w:sz w:val="24"/>
        </w:rPr>
      </w:pPr>
    </w:p>
    <w:p w:rsidR="00D42BBF" w:rsidRDefault="00D42BBF" w:rsidP="00D42BBF">
      <w:pPr>
        <w:ind w:left="420"/>
        <w:jc w:val="both"/>
        <w:rPr>
          <w:sz w:val="24"/>
          <w:szCs w:val="24"/>
        </w:rPr>
      </w:pPr>
    </w:p>
    <w:p w:rsidR="00D42BBF" w:rsidRDefault="00D42BBF" w:rsidP="00D42BBF">
      <w:pPr>
        <w:rPr>
          <w:sz w:val="24"/>
        </w:rPr>
      </w:pPr>
      <w:r>
        <w:rPr>
          <w:b/>
          <w:sz w:val="24"/>
          <w:u w:val="single"/>
        </w:rPr>
        <w:t>18. Celoškolní akce</w:t>
      </w:r>
    </w:p>
    <w:p w:rsidR="00D42BBF" w:rsidRDefault="00D42BBF" w:rsidP="00D42BBF">
      <w:pPr>
        <w:numPr>
          <w:ilvl w:val="0"/>
          <w:numId w:val="7"/>
        </w:numPr>
        <w:jc w:val="both"/>
        <w:rPr>
          <w:sz w:val="24"/>
        </w:rPr>
      </w:pPr>
      <w:r>
        <w:rPr>
          <w:sz w:val="24"/>
        </w:rPr>
        <w:t>Mikulášská nadílka pro žáky 1. stupně ZŠ</w:t>
      </w:r>
    </w:p>
    <w:p w:rsidR="00D42BBF" w:rsidRDefault="00D42BBF" w:rsidP="00D42BBF">
      <w:pPr>
        <w:numPr>
          <w:ilvl w:val="0"/>
          <w:numId w:val="7"/>
        </w:numPr>
        <w:jc w:val="both"/>
        <w:rPr>
          <w:sz w:val="24"/>
        </w:rPr>
      </w:pPr>
      <w:r>
        <w:rPr>
          <w:sz w:val="24"/>
        </w:rPr>
        <w:t>Prosincové tvůrčí dílny (příprava vánoční výstavy)</w:t>
      </w:r>
    </w:p>
    <w:p w:rsidR="00D42BBF" w:rsidRDefault="00D42BBF" w:rsidP="00D42BBF">
      <w:pPr>
        <w:numPr>
          <w:ilvl w:val="0"/>
          <w:numId w:val="7"/>
        </w:numPr>
        <w:jc w:val="both"/>
        <w:rPr>
          <w:sz w:val="24"/>
        </w:rPr>
      </w:pPr>
      <w:r>
        <w:rPr>
          <w:sz w:val="24"/>
        </w:rPr>
        <w:t>Předvánoční setkání s rodiči a dětmi pod vánočním stromem</w:t>
      </w:r>
    </w:p>
    <w:p w:rsidR="00D42BBF" w:rsidRDefault="00D42BBF" w:rsidP="00D42BBF">
      <w:pPr>
        <w:numPr>
          <w:ilvl w:val="0"/>
          <w:numId w:val="7"/>
        </w:numPr>
        <w:jc w:val="both"/>
        <w:rPr>
          <w:sz w:val="24"/>
        </w:rPr>
      </w:pPr>
      <w:r>
        <w:rPr>
          <w:sz w:val="24"/>
        </w:rPr>
        <w:t>Zápis do 1. třídy - setkání budoucích prvňáčků s patrony</w:t>
      </w:r>
    </w:p>
    <w:p w:rsidR="00D42BBF" w:rsidRDefault="00D42BBF" w:rsidP="00D42BBF">
      <w:pPr>
        <w:numPr>
          <w:ilvl w:val="0"/>
          <w:numId w:val="7"/>
        </w:numPr>
        <w:jc w:val="both"/>
        <w:rPr>
          <w:sz w:val="24"/>
        </w:rPr>
      </w:pPr>
      <w:r>
        <w:rPr>
          <w:sz w:val="24"/>
        </w:rPr>
        <w:lastRenderedPageBreak/>
        <w:t>Recitační soutěž Pražské poetické setkání</w:t>
      </w:r>
    </w:p>
    <w:p w:rsidR="00D42BBF" w:rsidRPr="00E169CB" w:rsidRDefault="00D42BBF" w:rsidP="00E169CB">
      <w:pPr>
        <w:numPr>
          <w:ilvl w:val="0"/>
          <w:numId w:val="7"/>
        </w:numPr>
        <w:jc w:val="both"/>
        <w:rPr>
          <w:sz w:val="24"/>
        </w:rPr>
      </w:pPr>
      <w:r>
        <w:rPr>
          <w:sz w:val="24"/>
        </w:rPr>
        <w:t>Florbalový turnaj</w:t>
      </w:r>
    </w:p>
    <w:p w:rsidR="00D42BBF" w:rsidRDefault="00E169CB" w:rsidP="00D42BBF">
      <w:pPr>
        <w:numPr>
          <w:ilvl w:val="0"/>
          <w:numId w:val="7"/>
        </w:numPr>
        <w:jc w:val="both"/>
        <w:rPr>
          <w:sz w:val="24"/>
        </w:rPr>
      </w:pPr>
      <w:r>
        <w:rPr>
          <w:sz w:val="24"/>
        </w:rPr>
        <w:t xml:space="preserve">Projekt </w:t>
      </w:r>
      <w:proofErr w:type="spellStart"/>
      <w:r>
        <w:rPr>
          <w:sz w:val="24"/>
        </w:rPr>
        <w:t>Lesohrátky</w:t>
      </w:r>
      <w:proofErr w:type="spellEnd"/>
    </w:p>
    <w:p w:rsidR="00D42BBF" w:rsidRDefault="00C53CDA" w:rsidP="00D42BBF">
      <w:pPr>
        <w:numPr>
          <w:ilvl w:val="0"/>
          <w:numId w:val="7"/>
        </w:numPr>
        <w:jc w:val="both"/>
        <w:rPr>
          <w:sz w:val="24"/>
        </w:rPr>
      </w:pPr>
      <w:r>
        <w:rPr>
          <w:sz w:val="24"/>
        </w:rPr>
        <w:t xml:space="preserve">Sběr papíru, </w:t>
      </w:r>
      <w:r w:rsidR="00E169CB">
        <w:rPr>
          <w:sz w:val="24"/>
        </w:rPr>
        <w:t>hliníku</w:t>
      </w:r>
      <w:r>
        <w:rPr>
          <w:sz w:val="24"/>
        </w:rPr>
        <w:t xml:space="preserve"> a víček</w:t>
      </w:r>
    </w:p>
    <w:p w:rsidR="00E169CB" w:rsidRDefault="00E169CB" w:rsidP="00E169CB">
      <w:pPr>
        <w:jc w:val="both"/>
        <w:rPr>
          <w:sz w:val="24"/>
        </w:rPr>
      </w:pPr>
    </w:p>
    <w:p w:rsidR="00D42BBF" w:rsidRDefault="00D42BBF" w:rsidP="00D42BBF">
      <w:pPr>
        <w:jc w:val="both"/>
        <w:rPr>
          <w:sz w:val="24"/>
          <w:u w:val="single"/>
        </w:rPr>
      </w:pPr>
    </w:p>
    <w:p w:rsidR="00D42BBF" w:rsidRDefault="00D42BBF" w:rsidP="00D42BBF">
      <w:pPr>
        <w:jc w:val="both"/>
        <w:rPr>
          <w:b/>
          <w:sz w:val="24"/>
          <w:u w:val="single"/>
        </w:rPr>
      </w:pPr>
      <w:r>
        <w:rPr>
          <w:b/>
          <w:sz w:val="24"/>
          <w:u w:val="single"/>
        </w:rPr>
        <w:t>19. Péče o nadané žáky</w:t>
      </w:r>
    </w:p>
    <w:p w:rsidR="00D42BBF" w:rsidRDefault="00D42BBF" w:rsidP="00D42BBF">
      <w:pPr>
        <w:jc w:val="both"/>
        <w:rPr>
          <w:sz w:val="24"/>
        </w:rPr>
      </w:pPr>
    </w:p>
    <w:p w:rsidR="00D42BBF" w:rsidRDefault="00D42BBF" w:rsidP="00D42BBF">
      <w:pPr>
        <w:numPr>
          <w:ilvl w:val="0"/>
          <w:numId w:val="7"/>
        </w:numPr>
        <w:jc w:val="both"/>
        <w:rPr>
          <w:sz w:val="24"/>
        </w:rPr>
      </w:pPr>
      <w:r>
        <w:rPr>
          <w:sz w:val="24"/>
        </w:rPr>
        <w:t>pravidelná účast v soutěžích a olympiádách</w:t>
      </w:r>
    </w:p>
    <w:p w:rsidR="00D42BBF" w:rsidRDefault="00D42BBF" w:rsidP="00D42BBF">
      <w:pPr>
        <w:numPr>
          <w:ilvl w:val="0"/>
          <w:numId w:val="7"/>
        </w:numPr>
        <w:jc w:val="both"/>
        <w:rPr>
          <w:sz w:val="24"/>
        </w:rPr>
      </w:pPr>
      <w:r>
        <w:rPr>
          <w:sz w:val="24"/>
        </w:rPr>
        <w:t>zapojování do organizování školních a mimoškolních akcí</w:t>
      </w:r>
    </w:p>
    <w:p w:rsidR="00D42BBF" w:rsidRDefault="00D42BBF" w:rsidP="00D42BBF">
      <w:pPr>
        <w:numPr>
          <w:ilvl w:val="0"/>
          <w:numId w:val="7"/>
        </w:numPr>
        <w:jc w:val="both"/>
        <w:rPr>
          <w:sz w:val="24"/>
        </w:rPr>
      </w:pPr>
      <w:r>
        <w:rPr>
          <w:sz w:val="24"/>
        </w:rPr>
        <w:t xml:space="preserve">individuální práce s pracovními listy </w:t>
      </w:r>
      <w:proofErr w:type="spellStart"/>
      <w:r>
        <w:rPr>
          <w:sz w:val="24"/>
        </w:rPr>
        <w:t>daltonského</w:t>
      </w:r>
      <w:proofErr w:type="spellEnd"/>
      <w:r>
        <w:rPr>
          <w:sz w:val="24"/>
        </w:rPr>
        <w:t xml:space="preserve"> typu</w:t>
      </w:r>
    </w:p>
    <w:p w:rsidR="00D42BBF" w:rsidRDefault="00D42BBF" w:rsidP="00D42BBF">
      <w:pPr>
        <w:numPr>
          <w:ilvl w:val="0"/>
          <w:numId w:val="7"/>
        </w:numPr>
        <w:jc w:val="both"/>
        <w:rPr>
          <w:sz w:val="24"/>
        </w:rPr>
      </w:pPr>
      <w:r>
        <w:rPr>
          <w:sz w:val="24"/>
        </w:rPr>
        <w:t>konzultace s vyučujícími odborných předmětů mimo kmenovou třídu</w:t>
      </w:r>
    </w:p>
    <w:p w:rsidR="00D42BBF" w:rsidRDefault="00D42BBF" w:rsidP="00D42BBF">
      <w:pPr>
        <w:numPr>
          <w:ilvl w:val="0"/>
          <w:numId w:val="7"/>
        </w:numPr>
        <w:jc w:val="both"/>
        <w:rPr>
          <w:sz w:val="24"/>
        </w:rPr>
      </w:pPr>
      <w:r>
        <w:rPr>
          <w:sz w:val="24"/>
        </w:rPr>
        <w:t>spolupráce s odborníky</w:t>
      </w:r>
    </w:p>
    <w:p w:rsidR="00D42BBF" w:rsidRDefault="00D42BBF" w:rsidP="00D42BBF">
      <w:pPr>
        <w:rPr>
          <w:sz w:val="24"/>
        </w:rPr>
      </w:pPr>
    </w:p>
    <w:p w:rsidR="00D42BBF" w:rsidRDefault="00D42BBF" w:rsidP="00D42BBF">
      <w:pPr>
        <w:rPr>
          <w:sz w:val="24"/>
        </w:rPr>
      </w:pPr>
    </w:p>
    <w:p w:rsidR="00D42BBF" w:rsidRDefault="00D42BBF" w:rsidP="00D42BBF">
      <w:pPr>
        <w:rPr>
          <w:b/>
          <w:sz w:val="24"/>
          <w:u w:val="single"/>
        </w:rPr>
      </w:pPr>
      <w:r>
        <w:rPr>
          <w:b/>
          <w:sz w:val="24"/>
          <w:u w:val="single"/>
        </w:rPr>
        <w:t>20. Vzdělávání cizinců a příslušníků národnostních menšin, zkušenosti s jejich integrací</w:t>
      </w:r>
    </w:p>
    <w:p w:rsidR="00D42BBF" w:rsidRDefault="00D42BBF" w:rsidP="00D42BBF">
      <w:pPr>
        <w:rPr>
          <w:sz w:val="24"/>
        </w:rPr>
      </w:pPr>
    </w:p>
    <w:tbl>
      <w:tblPr>
        <w:tblW w:w="9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5"/>
        <w:gridCol w:w="4605"/>
      </w:tblGrid>
      <w:tr w:rsidR="00D42BBF" w:rsidTr="00D42BBF">
        <w:tc>
          <w:tcPr>
            <w:tcW w:w="4606" w:type="dxa"/>
            <w:tcBorders>
              <w:top w:val="single" w:sz="6" w:space="0" w:color="auto"/>
              <w:left w:val="single" w:sz="6" w:space="0" w:color="auto"/>
              <w:bottom w:val="single" w:sz="6" w:space="0" w:color="auto"/>
              <w:right w:val="single" w:sz="6" w:space="0" w:color="auto"/>
            </w:tcBorders>
            <w:hideMark/>
          </w:tcPr>
          <w:p w:rsidR="00D42BBF" w:rsidRDefault="00D42BBF">
            <w:pPr>
              <w:jc w:val="center"/>
              <w:rPr>
                <w:sz w:val="24"/>
              </w:rPr>
            </w:pPr>
            <w:r>
              <w:rPr>
                <w:sz w:val="24"/>
              </w:rPr>
              <w:t>stát</w:t>
            </w:r>
          </w:p>
        </w:tc>
        <w:tc>
          <w:tcPr>
            <w:tcW w:w="4606" w:type="dxa"/>
            <w:tcBorders>
              <w:top w:val="single" w:sz="6" w:space="0" w:color="auto"/>
              <w:left w:val="single" w:sz="6" w:space="0" w:color="auto"/>
              <w:bottom w:val="single" w:sz="6" w:space="0" w:color="auto"/>
              <w:right w:val="single" w:sz="6" w:space="0" w:color="auto"/>
            </w:tcBorders>
            <w:hideMark/>
          </w:tcPr>
          <w:p w:rsidR="00D42BBF" w:rsidRDefault="00D42BBF">
            <w:pPr>
              <w:jc w:val="center"/>
              <w:rPr>
                <w:sz w:val="24"/>
              </w:rPr>
            </w:pPr>
            <w:r>
              <w:rPr>
                <w:sz w:val="24"/>
              </w:rPr>
              <w:t>počet žáků</w:t>
            </w:r>
          </w:p>
        </w:tc>
      </w:tr>
      <w:tr w:rsidR="00D42BBF" w:rsidTr="00D42BBF">
        <w:tc>
          <w:tcPr>
            <w:tcW w:w="4606" w:type="dxa"/>
            <w:tcBorders>
              <w:top w:val="single" w:sz="6" w:space="0" w:color="auto"/>
              <w:left w:val="single" w:sz="6" w:space="0" w:color="auto"/>
              <w:bottom w:val="single" w:sz="6" w:space="0" w:color="auto"/>
              <w:right w:val="single" w:sz="6" w:space="0" w:color="auto"/>
            </w:tcBorders>
          </w:tcPr>
          <w:p w:rsidR="00D42BBF" w:rsidRDefault="00D42BBF">
            <w:pPr>
              <w:tabs>
                <w:tab w:val="left" w:pos="6885"/>
              </w:tabs>
              <w:rPr>
                <w:sz w:val="24"/>
              </w:rPr>
            </w:pPr>
          </w:p>
        </w:tc>
        <w:tc>
          <w:tcPr>
            <w:tcW w:w="4606" w:type="dxa"/>
            <w:tcBorders>
              <w:top w:val="single" w:sz="6" w:space="0" w:color="auto"/>
              <w:left w:val="single" w:sz="6" w:space="0" w:color="auto"/>
              <w:bottom w:val="single" w:sz="6" w:space="0" w:color="auto"/>
              <w:right w:val="single" w:sz="6" w:space="0" w:color="auto"/>
            </w:tcBorders>
            <w:hideMark/>
          </w:tcPr>
          <w:p w:rsidR="00D42BBF" w:rsidRDefault="00D42BBF">
            <w:pPr>
              <w:jc w:val="center"/>
              <w:rPr>
                <w:sz w:val="24"/>
              </w:rPr>
            </w:pPr>
            <w:r>
              <w:rPr>
                <w:sz w:val="24"/>
              </w:rPr>
              <w:t>0</w:t>
            </w:r>
          </w:p>
        </w:tc>
      </w:tr>
    </w:tbl>
    <w:p w:rsidR="00D42BBF" w:rsidRDefault="00D42BBF" w:rsidP="00D42BBF">
      <w:pPr>
        <w:tabs>
          <w:tab w:val="left" w:pos="6885"/>
        </w:tabs>
        <w:rPr>
          <w:sz w:val="24"/>
        </w:rPr>
      </w:pPr>
    </w:p>
    <w:p w:rsidR="00D42BBF" w:rsidRDefault="00D42BBF" w:rsidP="00D42BBF">
      <w:pPr>
        <w:tabs>
          <w:tab w:val="left" w:pos="6885"/>
        </w:tabs>
        <w:rPr>
          <w:sz w:val="24"/>
        </w:rPr>
      </w:pPr>
    </w:p>
    <w:p w:rsidR="00D42BBF" w:rsidRDefault="00D42BBF" w:rsidP="00D42BBF">
      <w:pPr>
        <w:rPr>
          <w:b/>
          <w:sz w:val="24"/>
          <w:szCs w:val="24"/>
          <w:u w:val="single"/>
        </w:rPr>
      </w:pPr>
      <w:r>
        <w:rPr>
          <w:b/>
          <w:sz w:val="24"/>
          <w:szCs w:val="24"/>
          <w:u w:val="single"/>
        </w:rPr>
        <w:t>21. Žáci s trvalým pobytem v jiném kraji</w:t>
      </w:r>
    </w:p>
    <w:p w:rsidR="00D42BBF" w:rsidRDefault="00D42BBF" w:rsidP="00D42BBF">
      <w:pPr>
        <w:rPr>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566"/>
        <w:gridCol w:w="567"/>
        <w:gridCol w:w="567"/>
        <w:gridCol w:w="567"/>
        <w:gridCol w:w="567"/>
        <w:gridCol w:w="567"/>
        <w:gridCol w:w="567"/>
        <w:gridCol w:w="570"/>
        <w:gridCol w:w="570"/>
        <w:gridCol w:w="570"/>
        <w:gridCol w:w="570"/>
        <w:gridCol w:w="570"/>
        <w:gridCol w:w="570"/>
        <w:gridCol w:w="565"/>
      </w:tblGrid>
      <w:tr w:rsidR="00D42BBF" w:rsidTr="00D42BBF">
        <w:trPr>
          <w:cantSplit/>
          <w:trHeight w:hRule="exact" w:val="1664"/>
        </w:trPr>
        <w:tc>
          <w:tcPr>
            <w:tcW w:w="719"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5"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Jihočeský</w:t>
            </w:r>
          </w:p>
        </w:tc>
        <w:tc>
          <w:tcPr>
            <w:tcW w:w="305"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Jihomoravský</w:t>
            </w:r>
          </w:p>
        </w:tc>
        <w:tc>
          <w:tcPr>
            <w:tcW w:w="305"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Karlovarský</w:t>
            </w:r>
          </w:p>
        </w:tc>
        <w:tc>
          <w:tcPr>
            <w:tcW w:w="305"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Vysočina</w:t>
            </w:r>
          </w:p>
        </w:tc>
        <w:tc>
          <w:tcPr>
            <w:tcW w:w="305"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spacing w:val="-14"/>
              </w:rPr>
            </w:pPr>
            <w:r>
              <w:rPr>
                <w:b/>
                <w:spacing w:val="-14"/>
              </w:rPr>
              <w:t>Královéhradecký</w:t>
            </w:r>
          </w:p>
        </w:tc>
        <w:tc>
          <w:tcPr>
            <w:tcW w:w="305"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Liberecký</w:t>
            </w:r>
          </w:p>
        </w:tc>
        <w:tc>
          <w:tcPr>
            <w:tcW w:w="305" w:type="pct"/>
            <w:tcBorders>
              <w:top w:val="single" w:sz="4" w:space="0" w:color="auto"/>
              <w:left w:val="single" w:sz="4" w:space="0" w:color="auto"/>
              <w:bottom w:val="single" w:sz="4" w:space="0" w:color="auto"/>
              <w:right w:val="single" w:sz="4" w:space="0" w:color="auto"/>
            </w:tcBorders>
            <w:shd w:val="clear" w:color="auto" w:fill="FFE4C9"/>
            <w:textDirection w:val="btLr"/>
            <w:vAlign w:val="bottom"/>
            <w:hideMark/>
          </w:tcPr>
          <w:p w:rsidR="00D42BBF" w:rsidRDefault="00D42BBF">
            <w:pPr>
              <w:ind w:left="113" w:right="113"/>
              <w:rPr>
                <w:b/>
                <w:spacing w:val="-14"/>
              </w:rPr>
            </w:pPr>
            <w:r>
              <w:rPr>
                <w:b/>
                <w:spacing w:val="-14"/>
              </w:rPr>
              <w:t>Moravskoslezský</w:t>
            </w:r>
          </w:p>
        </w:tc>
        <w:tc>
          <w:tcPr>
            <w:tcW w:w="307"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Olomoucký</w:t>
            </w:r>
          </w:p>
        </w:tc>
        <w:tc>
          <w:tcPr>
            <w:tcW w:w="307"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Pardubický</w:t>
            </w:r>
          </w:p>
        </w:tc>
        <w:tc>
          <w:tcPr>
            <w:tcW w:w="307"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Plzeňský</w:t>
            </w:r>
          </w:p>
        </w:tc>
        <w:tc>
          <w:tcPr>
            <w:tcW w:w="307"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Středočeský</w:t>
            </w:r>
          </w:p>
        </w:tc>
        <w:tc>
          <w:tcPr>
            <w:tcW w:w="307"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Ústecký</w:t>
            </w:r>
          </w:p>
        </w:tc>
        <w:tc>
          <w:tcPr>
            <w:tcW w:w="307"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Zlínský</w:t>
            </w:r>
          </w:p>
        </w:tc>
        <w:tc>
          <w:tcPr>
            <w:tcW w:w="304" w:type="pct"/>
            <w:tcBorders>
              <w:top w:val="single" w:sz="4" w:space="0" w:color="auto"/>
              <w:left w:val="single" w:sz="4" w:space="0" w:color="auto"/>
              <w:bottom w:val="single" w:sz="4" w:space="0" w:color="auto"/>
              <w:right w:val="single" w:sz="4" w:space="0" w:color="auto"/>
            </w:tcBorders>
            <w:shd w:val="clear" w:color="auto" w:fill="FFE4C9"/>
            <w:textDirection w:val="btLr"/>
            <w:hideMark/>
          </w:tcPr>
          <w:p w:rsidR="00D42BBF" w:rsidRDefault="00D42BBF">
            <w:pPr>
              <w:ind w:left="113" w:right="113"/>
              <w:rPr>
                <w:b/>
              </w:rPr>
            </w:pPr>
            <w:r>
              <w:rPr>
                <w:b/>
              </w:rPr>
              <w:t xml:space="preserve">Celkem </w:t>
            </w:r>
          </w:p>
        </w:tc>
      </w:tr>
      <w:tr w:rsidR="00D42BBF" w:rsidTr="00D42BBF">
        <w:trPr>
          <w:cantSplit/>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D42BBF" w:rsidRDefault="00D42BBF">
            <w:pPr>
              <w:spacing w:line="180" w:lineRule="exact"/>
              <w:jc w:val="center"/>
              <w:rPr>
                <w:b/>
              </w:rPr>
            </w:pPr>
            <w:r>
              <w:rPr>
                <w:b/>
              </w:rPr>
              <w:t>počet žáků celkem</w:t>
            </w:r>
          </w:p>
        </w:tc>
        <w:tc>
          <w:tcPr>
            <w:tcW w:w="305"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7"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7"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7"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7" w:type="pct"/>
            <w:tcBorders>
              <w:top w:val="single" w:sz="4" w:space="0" w:color="auto"/>
              <w:left w:val="single" w:sz="4" w:space="0" w:color="auto"/>
              <w:bottom w:val="single" w:sz="4" w:space="0" w:color="auto"/>
              <w:right w:val="single" w:sz="4" w:space="0" w:color="auto"/>
            </w:tcBorders>
            <w:hideMark/>
          </w:tcPr>
          <w:p w:rsidR="00D42BBF" w:rsidRDefault="00D42BBF">
            <w:pPr>
              <w:rPr>
                <w:b/>
              </w:rPr>
            </w:pPr>
            <w:r>
              <w:rPr>
                <w:b/>
              </w:rPr>
              <w:t>3</w:t>
            </w:r>
            <w:r w:rsidR="00AB523C">
              <w:rPr>
                <w:b/>
              </w:rPr>
              <w:t>1</w:t>
            </w:r>
          </w:p>
        </w:tc>
        <w:tc>
          <w:tcPr>
            <w:tcW w:w="307"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7" w:type="pct"/>
            <w:tcBorders>
              <w:top w:val="single" w:sz="4" w:space="0" w:color="auto"/>
              <w:left w:val="single" w:sz="4" w:space="0" w:color="auto"/>
              <w:bottom w:val="single" w:sz="4" w:space="0" w:color="auto"/>
              <w:right w:val="single" w:sz="4" w:space="0" w:color="auto"/>
            </w:tcBorders>
          </w:tcPr>
          <w:p w:rsidR="00D42BBF" w:rsidRDefault="00D42BBF">
            <w:pPr>
              <w:rPr>
                <w:b/>
              </w:rPr>
            </w:pPr>
          </w:p>
        </w:tc>
        <w:tc>
          <w:tcPr>
            <w:tcW w:w="304" w:type="pct"/>
            <w:tcBorders>
              <w:top w:val="single" w:sz="4" w:space="0" w:color="auto"/>
              <w:left w:val="single" w:sz="4" w:space="0" w:color="auto"/>
              <w:bottom w:val="single" w:sz="4" w:space="0" w:color="auto"/>
              <w:right w:val="single" w:sz="4" w:space="0" w:color="auto"/>
            </w:tcBorders>
          </w:tcPr>
          <w:p w:rsidR="00D42BBF" w:rsidRDefault="00D42BBF">
            <w:pPr>
              <w:rPr>
                <w:b/>
              </w:rPr>
            </w:pPr>
          </w:p>
        </w:tc>
      </w:tr>
      <w:tr w:rsidR="00D42BBF" w:rsidTr="00D42BBF">
        <w:trPr>
          <w:cantSplit/>
          <w:trHeight w:val="397"/>
        </w:trPr>
        <w:tc>
          <w:tcPr>
            <w:tcW w:w="719" w:type="pct"/>
            <w:tcBorders>
              <w:top w:val="single" w:sz="4" w:space="0" w:color="auto"/>
              <w:left w:val="single" w:sz="4" w:space="0" w:color="auto"/>
              <w:bottom w:val="single" w:sz="4" w:space="0" w:color="auto"/>
              <w:right w:val="single" w:sz="4" w:space="0" w:color="auto"/>
            </w:tcBorders>
            <w:vAlign w:val="center"/>
            <w:hideMark/>
          </w:tcPr>
          <w:p w:rsidR="00D42BBF" w:rsidRDefault="00D42BBF">
            <w:pPr>
              <w:spacing w:line="180" w:lineRule="exact"/>
              <w:jc w:val="center"/>
              <w:rPr>
                <w:b/>
              </w:rPr>
            </w:pPr>
            <w:r>
              <w:rPr>
                <w:b/>
              </w:rPr>
              <w:t>z toho</w:t>
            </w:r>
          </w:p>
          <w:p w:rsidR="00D42BBF" w:rsidRDefault="00D42BBF">
            <w:pPr>
              <w:spacing w:line="180" w:lineRule="exact"/>
              <w:jc w:val="center"/>
              <w:rPr>
                <w:b/>
              </w:rPr>
            </w:pPr>
            <w:r>
              <w:rPr>
                <w:b/>
              </w:rPr>
              <w:t>nově přijatí</w:t>
            </w:r>
          </w:p>
        </w:tc>
        <w:tc>
          <w:tcPr>
            <w:tcW w:w="305"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5"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7"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7"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7"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7" w:type="pct"/>
            <w:tcBorders>
              <w:top w:val="single" w:sz="4" w:space="0" w:color="auto"/>
              <w:left w:val="single" w:sz="4" w:space="0" w:color="auto"/>
              <w:bottom w:val="single" w:sz="4" w:space="0" w:color="auto"/>
              <w:right w:val="single" w:sz="4" w:space="0" w:color="auto"/>
            </w:tcBorders>
            <w:hideMark/>
          </w:tcPr>
          <w:p w:rsidR="00D42BBF" w:rsidRDefault="00AB523C">
            <w:pPr>
              <w:jc w:val="center"/>
              <w:rPr>
                <w:b/>
              </w:rPr>
            </w:pPr>
            <w:r>
              <w:rPr>
                <w:b/>
              </w:rPr>
              <w:t>8</w:t>
            </w:r>
          </w:p>
        </w:tc>
        <w:tc>
          <w:tcPr>
            <w:tcW w:w="307"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7"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c>
          <w:tcPr>
            <w:tcW w:w="304" w:type="pct"/>
            <w:tcBorders>
              <w:top w:val="single" w:sz="4" w:space="0" w:color="auto"/>
              <w:left w:val="single" w:sz="4" w:space="0" w:color="auto"/>
              <w:bottom w:val="single" w:sz="4" w:space="0" w:color="auto"/>
              <w:right w:val="single" w:sz="4" w:space="0" w:color="auto"/>
            </w:tcBorders>
          </w:tcPr>
          <w:p w:rsidR="00D42BBF" w:rsidRDefault="00D42BBF">
            <w:pPr>
              <w:jc w:val="center"/>
              <w:rPr>
                <w:b/>
              </w:rPr>
            </w:pPr>
          </w:p>
        </w:tc>
      </w:tr>
    </w:tbl>
    <w:p w:rsidR="00D42BBF" w:rsidRDefault="00D42BBF" w:rsidP="00D42BBF">
      <w:pPr>
        <w:rPr>
          <w:b/>
          <w:sz w:val="24"/>
          <w:szCs w:val="24"/>
          <w:u w:val="single"/>
        </w:rPr>
      </w:pPr>
    </w:p>
    <w:p w:rsidR="00D42BBF" w:rsidRDefault="00D42BBF" w:rsidP="00D42BBF">
      <w:pPr>
        <w:rPr>
          <w:b/>
          <w:sz w:val="24"/>
          <w:szCs w:val="24"/>
          <w:u w:val="single"/>
        </w:rPr>
      </w:pPr>
    </w:p>
    <w:p w:rsidR="00D42BBF" w:rsidRDefault="00D42BBF" w:rsidP="00D42BBF">
      <w:pPr>
        <w:rPr>
          <w:b/>
          <w:sz w:val="24"/>
          <w:u w:val="single"/>
        </w:rPr>
      </w:pPr>
      <w:r>
        <w:rPr>
          <w:b/>
          <w:sz w:val="24"/>
          <w:u w:val="single"/>
        </w:rPr>
        <w:t>22. Základní údaje o hospodaření školy</w:t>
      </w:r>
    </w:p>
    <w:p w:rsidR="00203057" w:rsidRDefault="00203057" w:rsidP="00D42BBF">
      <w:pPr>
        <w:rPr>
          <w:b/>
          <w:sz w:val="24"/>
          <w:u w:val="single"/>
        </w:rPr>
      </w:pPr>
    </w:p>
    <w:tbl>
      <w:tblPr>
        <w:tblW w:w="8610" w:type="dxa"/>
        <w:tblLayout w:type="fixed"/>
        <w:tblCellMar>
          <w:left w:w="30" w:type="dxa"/>
          <w:right w:w="30" w:type="dxa"/>
        </w:tblCellMar>
        <w:tblLook w:val="04A0" w:firstRow="1" w:lastRow="0" w:firstColumn="1" w:lastColumn="0" w:noHBand="0" w:noVBand="1"/>
      </w:tblPr>
      <w:tblGrid>
        <w:gridCol w:w="435"/>
        <w:gridCol w:w="4695"/>
        <w:gridCol w:w="870"/>
        <w:gridCol w:w="870"/>
        <w:gridCol w:w="870"/>
        <w:gridCol w:w="870"/>
      </w:tblGrid>
      <w:tr w:rsidR="00203057" w:rsidTr="00E653C5">
        <w:trPr>
          <w:trHeight w:val="225"/>
        </w:trPr>
        <w:tc>
          <w:tcPr>
            <w:tcW w:w="435" w:type="dxa"/>
          </w:tcPr>
          <w:p w:rsidR="00203057" w:rsidRDefault="00203057" w:rsidP="00E653C5">
            <w:pPr>
              <w:overflowPunct/>
              <w:jc w:val="right"/>
              <w:rPr>
                <w:rFonts w:ascii="Arial" w:hAnsi="Arial" w:cs="Arial"/>
                <w:color w:val="000000"/>
                <w:sz w:val="24"/>
                <w:szCs w:val="24"/>
              </w:rPr>
            </w:pPr>
          </w:p>
        </w:tc>
        <w:tc>
          <w:tcPr>
            <w:tcW w:w="5565" w:type="dxa"/>
            <w:gridSpan w:val="2"/>
            <w:hideMark/>
          </w:tcPr>
          <w:p w:rsidR="00203057" w:rsidRDefault="00203057" w:rsidP="00E653C5">
            <w:pPr>
              <w:overflowPunct/>
              <w:rPr>
                <w:bCs/>
                <w:color w:val="000000"/>
                <w:sz w:val="24"/>
                <w:szCs w:val="24"/>
              </w:rPr>
            </w:pPr>
            <w:r>
              <w:rPr>
                <w:bCs/>
                <w:color w:val="000000"/>
                <w:sz w:val="24"/>
                <w:szCs w:val="24"/>
              </w:rPr>
              <w:t>Údaje o hospodaření s poskytnutou dotací za rok 2012</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rFonts w:ascii="Arial" w:hAnsi="Arial" w:cs="Arial"/>
                <w:color w:val="000000"/>
                <w:sz w:val="24"/>
                <w:szCs w:val="24"/>
              </w:rPr>
            </w:pPr>
          </w:p>
        </w:tc>
        <w:tc>
          <w:tcPr>
            <w:tcW w:w="870" w:type="dxa"/>
          </w:tcPr>
          <w:p w:rsidR="00203057" w:rsidRDefault="00203057" w:rsidP="00E653C5">
            <w:pPr>
              <w:overflowPunct/>
              <w:jc w:val="right"/>
              <w:rPr>
                <w:rFonts w:ascii="Arial" w:hAnsi="Arial" w:cs="Arial"/>
                <w:color w:val="000000"/>
                <w:sz w:val="24"/>
                <w:szCs w:val="24"/>
              </w:rPr>
            </w:pPr>
          </w:p>
        </w:tc>
      </w:tr>
      <w:tr w:rsidR="00203057" w:rsidTr="00E653C5">
        <w:trPr>
          <w:trHeight w:val="225"/>
        </w:trPr>
        <w:tc>
          <w:tcPr>
            <w:tcW w:w="435" w:type="dxa"/>
          </w:tcPr>
          <w:p w:rsidR="00203057" w:rsidRDefault="00203057" w:rsidP="00E653C5">
            <w:pPr>
              <w:overflowPunct/>
              <w:jc w:val="right"/>
              <w:rPr>
                <w:rFonts w:ascii="Arial" w:hAnsi="Arial" w:cs="Arial"/>
                <w:color w:val="000000"/>
                <w:sz w:val="24"/>
                <w:szCs w:val="24"/>
              </w:rPr>
            </w:pPr>
          </w:p>
        </w:tc>
        <w:tc>
          <w:tcPr>
            <w:tcW w:w="4695"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rFonts w:ascii="Arial" w:hAnsi="Arial" w:cs="Arial"/>
                <w:color w:val="000000"/>
                <w:sz w:val="24"/>
                <w:szCs w:val="24"/>
              </w:rPr>
            </w:pPr>
          </w:p>
        </w:tc>
        <w:tc>
          <w:tcPr>
            <w:tcW w:w="870" w:type="dxa"/>
          </w:tcPr>
          <w:p w:rsidR="00203057" w:rsidRDefault="00203057" w:rsidP="00E653C5">
            <w:pPr>
              <w:overflowPunct/>
              <w:jc w:val="right"/>
              <w:rPr>
                <w:rFonts w:ascii="Arial" w:hAnsi="Arial" w:cs="Arial"/>
                <w:color w:val="000000"/>
                <w:sz w:val="24"/>
                <w:szCs w:val="24"/>
              </w:rPr>
            </w:pPr>
          </w:p>
        </w:tc>
      </w:tr>
      <w:tr w:rsidR="00203057" w:rsidTr="00E653C5">
        <w:trPr>
          <w:trHeight w:val="225"/>
        </w:trPr>
        <w:tc>
          <w:tcPr>
            <w:tcW w:w="435" w:type="dxa"/>
          </w:tcPr>
          <w:p w:rsidR="00203057" w:rsidRDefault="00203057" w:rsidP="00E653C5">
            <w:pPr>
              <w:overflowPunct/>
              <w:jc w:val="right"/>
              <w:rPr>
                <w:rFonts w:ascii="Arial" w:hAnsi="Arial" w:cs="Arial"/>
                <w:b/>
                <w:bCs/>
                <w:color w:val="000000"/>
                <w:sz w:val="24"/>
                <w:szCs w:val="24"/>
              </w:rPr>
            </w:pPr>
          </w:p>
        </w:tc>
        <w:tc>
          <w:tcPr>
            <w:tcW w:w="4695" w:type="dxa"/>
            <w:hideMark/>
          </w:tcPr>
          <w:p w:rsidR="00203057" w:rsidRDefault="00203057" w:rsidP="00E653C5">
            <w:pPr>
              <w:overflowPunct/>
              <w:jc w:val="center"/>
              <w:rPr>
                <w:bCs/>
                <w:color w:val="000000"/>
                <w:sz w:val="24"/>
                <w:szCs w:val="24"/>
              </w:rPr>
            </w:pPr>
            <w:r>
              <w:rPr>
                <w:bCs/>
                <w:color w:val="000000"/>
                <w:sz w:val="24"/>
                <w:szCs w:val="24"/>
              </w:rPr>
              <w:t>Ukazatel</w:t>
            </w:r>
          </w:p>
        </w:tc>
        <w:tc>
          <w:tcPr>
            <w:tcW w:w="870" w:type="dxa"/>
            <w:hideMark/>
          </w:tcPr>
          <w:p w:rsidR="00203057" w:rsidRDefault="00203057" w:rsidP="00E653C5">
            <w:pPr>
              <w:overflowPunct/>
              <w:jc w:val="center"/>
              <w:rPr>
                <w:bCs/>
                <w:color w:val="000000"/>
                <w:sz w:val="24"/>
                <w:szCs w:val="24"/>
              </w:rPr>
            </w:pPr>
            <w:r>
              <w:rPr>
                <w:bCs/>
                <w:color w:val="000000"/>
                <w:sz w:val="24"/>
                <w:szCs w:val="24"/>
              </w:rPr>
              <w:t>v tis. Kč</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r>
      <w:tr w:rsidR="00203057" w:rsidTr="00E653C5">
        <w:trPr>
          <w:trHeight w:val="225"/>
        </w:trPr>
        <w:tc>
          <w:tcPr>
            <w:tcW w:w="5130" w:type="dxa"/>
            <w:gridSpan w:val="2"/>
            <w:hideMark/>
          </w:tcPr>
          <w:p w:rsidR="00203057" w:rsidRDefault="00203057" w:rsidP="00E653C5">
            <w:pPr>
              <w:overflowPunct/>
              <w:rPr>
                <w:bCs/>
                <w:color w:val="000000"/>
                <w:sz w:val="24"/>
                <w:szCs w:val="24"/>
              </w:rPr>
            </w:pPr>
            <w:r>
              <w:rPr>
                <w:bCs/>
                <w:color w:val="000000"/>
                <w:sz w:val="24"/>
                <w:szCs w:val="24"/>
              </w:rPr>
              <w:t xml:space="preserve">   Poskytnutá dotace</w:t>
            </w:r>
          </w:p>
        </w:tc>
        <w:tc>
          <w:tcPr>
            <w:tcW w:w="870" w:type="dxa"/>
            <w:hideMark/>
          </w:tcPr>
          <w:p w:rsidR="00203057" w:rsidRDefault="00203057" w:rsidP="00E653C5">
            <w:pPr>
              <w:overflowPunct/>
              <w:jc w:val="center"/>
              <w:rPr>
                <w:bCs/>
                <w:color w:val="000000"/>
                <w:sz w:val="24"/>
                <w:szCs w:val="24"/>
              </w:rPr>
            </w:pPr>
            <w:r>
              <w:rPr>
                <w:bCs/>
                <w:color w:val="000000"/>
                <w:sz w:val="24"/>
                <w:szCs w:val="24"/>
              </w:rPr>
              <w:t>NIV</w:t>
            </w:r>
          </w:p>
        </w:tc>
        <w:tc>
          <w:tcPr>
            <w:tcW w:w="870" w:type="dxa"/>
            <w:hideMark/>
          </w:tcPr>
          <w:p w:rsidR="00203057" w:rsidRDefault="00203057" w:rsidP="00E653C5">
            <w:pPr>
              <w:overflowPunct/>
              <w:jc w:val="center"/>
              <w:rPr>
                <w:bCs/>
                <w:color w:val="000000"/>
                <w:sz w:val="24"/>
                <w:szCs w:val="24"/>
              </w:rPr>
            </w:pPr>
            <w:r>
              <w:rPr>
                <w:bCs/>
                <w:color w:val="000000"/>
                <w:sz w:val="24"/>
                <w:szCs w:val="24"/>
              </w:rPr>
              <w:t xml:space="preserve">   DČ</w:t>
            </w:r>
          </w:p>
        </w:tc>
        <w:tc>
          <w:tcPr>
            <w:tcW w:w="870" w:type="dxa"/>
          </w:tcPr>
          <w:p w:rsidR="00203057" w:rsidRDefault="00203057" w:rsidP="00E653C5">
            <w:pPr>
              <w:overflowPunct/>
              <w:jc w:val="right"/>
              <w:rPr>
                <w:rFonts w:ascii="Arial" w:hAnsi="Arial" w:cs="Arial"/>
                <w:bCs/>
                <w:color w:val="000000"/>
                <w:sz w:val="24"/>
                <w:szCs w:val="24"/>
              </w:rPr>
            </w:pPr>
          </w:p>
        </w:tc>
        <w:tc>
          <w:tcPr>
            <w:tcW w:w="870" w:type="dxa"/>
          </w:tcPr>
          <w:p w:rsidR="00203057" w:rsidRDefault="00203057" w:rsidP="00E653C5">
            <w:pPr>
              <w:overflowPunct/>
              <w:jc w:val="right"/>
              <w:rPr>
                <w:rFonts w:ascii="Arial" w:hAnsi="Arial" w:cs="Arial"/>
                <w:bCs/>
                <w:color w:val="000000"/>
                <w:sz w:val="24"/>
                <w:szCs w:val="24"/>
              </w:rPr>
            </w:pPr>
          </w:p>
        </w:tc>
      </w:tr>
      <w:tr w:rsidR="00203057" w:rsidTr="00E653C5">
        <w:trPr>
          <w:trHeight w:val="225"/>
        </w:trPr>
        <w:tc>
          <w:tcPr>
            <w:tcW w:w="435" w:type="dxa"/>
          </w:tcPr>
          <w:p w:rsidR="00203057" w:rsidRDefault="00203057" w:rsidP="00E653C5">
            <w:pPr>
              <w:overflowPunct/>
              <w:jc w:val="right"/>
              <w:rPr>
                <w:rFonts w:ascii="Arial" w:hAnsi="Arial" w:cs="Arial"/>
                <w:b/>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Provozní dotace</w:t>
            </w:r>
          </w:p>
        </w:tc>
        <w:tc>
          <w:tcPr>
            <w:tcW w:w="870" w:type="dxa"/>
            <w:hideMark/>
          </w:tcPr>
          <w:p w:rsidR="00203057" w:rsidRDefault="00203057" w:rsidP="00E653C5">
            <w:pPr>
              <w:overflowPunct/>
              <w:jc w:val="right"/>
              <w:rPr>
                <w:bCs/>
                <w:color w:val="000000"/>
                <w:sz w:val="24"/>
                <w:szCs w:val="24"/>
              </w:rPr>
            </w:pPr>
            <w:r>
              <w:rPr>
                <w:bCs/>
                <w:color w:val="000000"/>
                <w:sz w:val="24"/>
                <w:szCs w:val="24"/>
              </w:rPr>
              <w:t>2283</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r>
      <w:tr w:rsidR="00203057" w:rsidTr="00E653C5">
        <w:trPr>
          <w:trHeight w:val="225"/>
        </w:trPr>
        <w:tc>
          <w:tcPr>
            <w:tcW w:w="435" w:type="dxa"/>
          </w:tcPr>
          <w:p w:rsidR="00203057" w:rsidRDefault="00203057" w:rsidP="00E653C5">
            <w:pPr>
              <w:overflowPunct/>
              <w:jc w:val="right"/>
              <w:rPr>
                <w:rFonts w:ascii="Arial" w:hAnsi="Arial" w:cs="Arial"/>
                <w:b/>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Dotace MŠMT</w:t>
            </w:r>
          </w:p>
        </w:tc>
        <w:tc>
          <w:tcPr>
            <w:tcW w:w="870" w:type="dxa"/>
            <w:hideMark/>
          </w:tcPr>
          <w:p w:rsidR="00203057" w:rsidRDefault="00203057" w:rsidP="00E653C5">
            <w:pPr>
              <w:overflowPunct/>
              <w:jc w:val="right"/>
              <w:rPr>
                <w:bCs/>
                <w:color w:val="000000"/>
                <w:sz w:val="24"/>
                <w:szCs w:val="24"/>
              </w:rPr>
            </w:pPr>
            <w:r>
              <w:rPr>
                <w:bCs/>
                <w:color w:val="000000"/>
                <w:sz w:val="24"/>
                <w:szCs w:val="24"/>
              </w:rPr>
              <w:t>8956</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r>
      <w:tr w:rsidR="00203057" w:rsidTr="00E653C5">
        <w:trPr>
          <w:trHeight w:val="225"/>
        </w:trPr>
        <w:tc>
          <w:tcPr>
            <w:tcW w:w="435" w:type="dxa"/>
          </w:tcPr>
          <w:p w:rsidR="00203057" w:rsidRDefault="00203057" w:rsidP="00E653C5">
            <w:pPr>
              <w:overflowPunct/>
              <w:jc w:val="right"/>
              <w:rPr>
                <w:rFonts w:ascii="Arial" w:hAnsi="Arial" w:cs="Arial"/>
                <w:b/>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 xml:space="preserve">Projekt </w:t>
            </w:r>
            <w:proofErr w:type="spellStart"/>
            <w:r>
              <w:rPr>
                <w:bCs/>
                <w:color w:val="000000"/>
                <w:sz w:val="24"/>
                <w:szCs w:val="24"/>
              </w:rPr>
              <w:t>Comenius</w:t>
            </w:r>
            <w:proofErr w:type="spellEnd"/>
          </w:p>
        </w:tc>
        <w:tc>
          <w:tcPr>
            <w:tcW w:w="870" w:type="dxa"/>
            <w:hideMark/>
          </w:tcPr>
          <w:p w:rsidR="00203057" w:rsidRDefault="00203057" w:rsidP="00E653C5">
            <w:pPr>
              <w:overflowPunct/>
              <w:jc w:val="right"/>
              <w:rPr>
                <w:bCs/>
                <w:color w:val="000000"/>
                <w:sz w:val="24"/>
                <w:szCs w:val="24"/>
              </w:rPr>
            </w:pPr>
            <w:r>
              <w:rPr>
                <w:bCs/>
                <w:color w:val="000000"/>
                <w:sz w:val="24"/>
                <w:szCs w:val="24"/>
              </w:rPr>
              <w:t>221</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r>
      <w:tr w:rsidR="00203057" w:rsidTr="00E653C5">
        <w:trPr>
          <w:trHeight w:val="225"/>
        </w:trPr>
        <w:tc>
          <w:tcPr>
            <w:tcW w:w="435" w:type="dxa"/>
          </w:tcPr>
          <w:p w:rsidR="00203057" w:rsidRDefault="00203057" w:rsidP="00E653C5">
            <w:pPr>
              <w:overflowPunct/>
              <w:jc w:val="right"/>
              <w:rPr>
                <w:rFonts w:ascii="Arial" w:hAnsi="Arial" w:cs="Arial"/>
                <w:b/>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Účelová dotace</w:t>
            </w:r>
          </w:p>
        </w:tc>
        <w:tc>
          <w:tcPr>
            <w:tcW w:w="870" w:type="dxa"/>
            <w:hideMark/>
          </w:tcPr>
          <w:p w:rsidR="00203057" w:rsidRDefault="00203057" w:rsidP="00E653C5">
            <w:pPr>
              <w:overflowPunct/>
              <w:jc w:val="right"/>
              <w:rPr>
                <w:bCs/>
                <w:color w:val="000000"/>
                <w:sz w:val="24"/>
                <w:szCs w:val="24"/>
              </w:rPr>
            </w:pPr>
            <w:r>
              <w:rPr>
                <w:bCs/>
                <w:color w:val="000000"/>
                <w:sz w:val="24"/>
                <w:szCs w:val="24"/>
              </w:rPr>
              <w:t>81</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r>
      <w:tr w:rsidR="00203057" w:rsidTr="00E653C5">
        <w:trPr>
          <w:trHeight w:val="225"/>
        </w:trPr>
        <w:tc>
          <w:tcPr>
            <w:tcW w:w="435" w:type="dxa"/>
          </w:tcPr>
          <w:p w:rsidR="00203057" w:rsidRDefault="00203057" w:rsidP="00E653C5">
            <w:pPr>
              <w:overflowPunct/>
              <w:jc w:val="right"/>
              <w:rPr>
                <w:rFonts w:ascii="Arial" w:hAnsi="Arial" w:cs="Arial"/>
                <w:b/>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Účelová dotace MHMP</w:t>
            </w:r>
          </w:p>
        </w:tc>
        <w:tc>
          <w:tcPr>
            <w:tcW w:w="870" w:type="dxa"/>
            <w:hideMark/>
          </w:tcPr>
          <w:p w:rsidR="00203057" w:rsidRDefault="00203057" w:rsidP="00E653C5">
            <w:pPr>
              <w:overflowPunct/>
              <w:jc w:val="right"/>
              <w:rPr>
                <w:bCs/>
                <w:color w:val="000000"/>
                <w:sz w:val="24"/>
                <w:szCs w:val="24"/>
              </w:rPr>
            </w:pPr>
            <w:r>
              <w:rPr>
                <w:bCs/>
                <w:color w:val="000000"/>
                <w:sz w:val="24"/>
                <w:szCs w:val="24"/>
              </w:rPr>
              <w:t>339</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r>
      <w:tr w:rsidR="00203057" w:rsidTr="00E653C5">
        <w:trPr>
          <w:trHeight w:val="225"/>
        </w:trPr>
        <w:tc>
          <w:tcPr>
            <w:tcW w:w="435" w:type="dxa"/>
          </w:tcPr>
          <w:p w:rsidR="00203057" w:rsidRDefault="00203057" w:rsidP="00E653C5">
            <w:pPr>
              <w:overflowPunct/>
              <w:jc w:val="right"/>
              <w:rPr>
                <w:rFonts w:ascii="Arial" w:hAnsi="Arial" w:cs="Arial"/>
                <w:b/>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Účelová dotace MHMP</w:t>
            </w:r>
          </w:p>
        </w:tc>
        <w:tc>
          <w:tcPr>
            <w:tcW w:w="870" w:type="dxa"/>
            <w:hideMark/>
          </w:tcPr>
          <w:p w:rsidR="00203057" w:rsidRDefault="00203057" w:rsidP="00E653C5">
            <w:pPr>
              <w:overflowPunct/>
              <w:jc w:val="right"/>
              <w:rPr>
                <w:bCs/>
                <w:color w:val="000000"/>
                <w:sz w:val="24"/>
                <w:szCs w:val="24"/>
              </w:rPr>
            </w:pPr>
            <w:r>
              <w:rPr>
                <w:bCs/>
                <w:color w:val="000000"/>
                <w:sz w:val="24"/>
                <w:szCs w:val="24"/>
              </w:rPr>
              <w:t>135</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c>
          <w:tcPr>
            <w:tcW w:w="870" w:type="dxa"/>
          </w:tcPr>
          <w:p w:rsidR="00203057" w:rsidRDefault="00203057" w:rsidP="00E653C5">
            <w:pPr>
              <w:overflowPunct/>
              <w:jc w:val="right"/>
              <w:rPr>
                <w:rFonts w:ascii="Arial" w:hAnsi="Arial" w:cs="Arial"/>
                <w:b/>
                <w:bCs/>
                <w:color w:val="000000"/>
                <w:sz w:val="24"/>
                <w:szCs w:val="24"/>
              </w:rPr>
            </w:pPr>
          </w:p>
        </w:tc>
      </w:tr>
      <w:tr w:rsidR="00203057" w:rsidTr="00E653C5">
        <w:trPr>
          <w:trHeight w:val="225"/>
        </w:trPr>
        <w:tc>
          <w:tcPr>
            <w:tcW w:w="435" w:type="dxa"/>
          </w:tcPr>
          <w:p w:rsidR="00203057" w:rsidRDefault="00203057" w:rsidP="00E653C5">
            <w:pPr>
              <w:overflowPunct/>
              <w:jc w:val="right"/>
              <w:rPr>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Dotace celkem</w:t>
            </w:r>
          </w:p>
        </w:tc>
        <w:tc>
          <w:tcPr>
            <w:tcW w:w="870" w:type="dxa"/>
            <w:hideMark/>
          </w:tcPr>
          <w:p w:rsidR="00203057" w:rsidRDefault="00203057" w:rsidP="00E653C5">
            <w:pPr>
              <w:overflowPunct/>
              <w:jc w:val="right"/>
              <w:rPr>
                <w:bCs/>
                <w:color w:val="000000"/>
                <w:sz w:val="24"/>
                <w:szCs w:val="24"/>
              </w:rPr>
            </w:pPr>
            <w:r>
              <w:rPr>
                <w:bCs/>
                <w:color w:val="000000"/>
                <w:sz w:val="24"/>
                <w:szCs w:val="24"/>
              </w:rPr>
              <w:t>12015</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435" w:type="dxa"/>
          </w:tcPr>
          <w:p w:rsidR="00203057" w:rsidRDefault="00203057" w:rsidP="00E653C5">
            <w:pPr>
              <w:overflowPunct/>
              <w:jc w:val="right"/>
              <w:rPr>
                <w:bCs/>
                <w:color w:val="000000"/>
                <w:sz w:val="24"/>
                <w:szCs w:val="24"/>
              </w:rPr>
            </w:pPr>
          </w:p>
        </w:tc>
        <w:tc>
          <w:tcPr>
            <w:tcW w:w="4695"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5130" w:type="dxa"/>
            <w:gridSpan w:val="2"/>
            <w:hideMark/>
          </w:tcPr>
          <w:p w:rsidR="00203057" w:rsidRDefault="00203057" w:rsidP="00E653C5">
            <w:pPr>
              <w:overflowPunct/>
              <w:rPr>
                <w:bCs/>
                <w:color w:val="000000"/>
                <w:sz w:val="24"/>
                <w:szCs w:val="24"/>
              </w:rPr>
            </w:pPr>
            <w:r>
              <w:rPr>
                <w:bCs/>
                <w:color w:val="000000"/>
                <w:sz w:val="24"/>
                <w:szCs w:val="24"/>
              </w:rPr>
              <w:t>Vlastní výnosy</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435" w:type="dxa"/>
          </w:tcPr>
          <w:p w:rsidR="00203057" w:rsidRDefault="00203057" w:rsidP="00E653C5">
            <w:pPr>
              <w:overflowPunct/>
              <w:jc w:val="right"/>
              <w:rPr>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Tržby za stravné</w:t>
            </w:r>
          </w:p>
        </w:tc>
        <w:tc>
          <w:tcPr>
            <w:tcW w:w="870" w:type="dxa"/>
            <w:hideMark/>
          </w:tcPr>
          <w:p w:rsidR="00203057" w:rsidRDefault="00203057" w:rsidP="00E653C5">
            <w:pPr>
              <w:overflowPunct/>
              <w:jc w:val="right"/>
              <w:rPr>
                <w:bCs/>
                <w:color w:val="000000"/>
                <w:sz w:val="24"/>
                <w:szCs w:val="24"/>
              </w:rPr>
            </w:pPr>
            <w:r>
              <w:rPr>
                <w:bCs/>
                <w:color w:val="000000"/>
                <w:sz w:val="24"/>
                <w:szCs w:val="24"/>
              </w:rPr>
              <w:t>931</w:t>
            </w:r>
          </w:p>
        </w:tc>
        <w:tc>
          <w:tcPr>
            <w:tcW w:w="870" w:type="dxa"/>
            <w:hideMark/>
          </w:tcPr>
          <w:p w:rsidR="00203057" w:rsidRDefault="00203057" w:rsidP="00E653C5">
            <w:pPr>
              <w:overflowPunct/>
              <w:jc w:val="right"/>
              <w:rPr>
                <w:bCs/>
                <w:color w:val="000000"/>
                <w:sz w:val="24"/>
                <w:szCs w:val="24"/>
              </w:rPr>
            </w:pPr>
            <w:r>
              <w:rPr>
                <w:bCs/>
                <w:color w:val="000000"/>
                <w:sz w:val="24"/>
                <w:szCs w:val="24"/>
              </w:rPr>
              <w:t>185</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435" w:type="dxa"/>
          </w:tcPr>
          <w:p w:rsidR="00203057" w:rsidRDefault="00203057" w:rsidP="00E653C5">
            <w:pPr>
              <w:overflowPunct/>
              <w:jc w:val="right"/>
              <w:rPr>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Tržby za ŠD</w:t>
            </w:r>
          </w:p>
        </w:tc>
        <w:tc>
          <w:tcPr>
            <w:tcW w:w="870" w:type="dxa"/>
            <w:hideMark/>
          </w:tcPr>
          <w:p w:rsidR="00203057" w:rsidRDefault="00203057" w:rsidP="00E653C5">
            <w:pPr>
              <w:overflowPunct/>
              <w:jc w:val="right"/>
              <w:rPr>
                <w:bCs/>
                <w:color w:val="000000"/>
                <w:sz w:val="24"/>
                <w:szCs w:val="24"/>
              </w:rPr>
            </w:pPr>
            <w:r>
              <w:rPr>
                <w:bCs/>
                <w:color w:val="000000"/>
                <w:sz w:val="24"/>
                <w:szCs w:val="24"/>
              </w:rPr>
              <w:t>137</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435" w:type="dxa"/>
          </w:tcPr>
          <w:p w:rsidR="00203057" w:rsidRDefault="00203057" w:rsidP="00E653C5">
            <w:pPr>
              <w:overflowPunct/>
              <w:jc w:val="right"/>
              <w:rPr>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Přijaté úroky</w:t>
            </w:r>
          </w:p>
        </w:tc>
        <w:tc>
          <w:tcPr>
            <w:tcW w:w="870" w:type="dxa"/>
            <w:hideMark/>
          </w:tcPr>
          <w:p w:rsidR="00203057" w:rsidRDefault="00203057" w:rsidP="00E653C5">
            <w:pPr>
              <w:overflowPunct/>
              <w:jc w:val="right"/>
              <w:rPr>
                <w:bCs/>
                <w:color w:val="000000"/>
                <w:sz w:val="24"/>
                <w:szCs w:val="24"/>
              </w:rPr>
            </w:pPr>
            <w:r>
              <w:rPr>
                <w:bCs/>
                <w:color w:val="000000"/>
                <w:sz w:val="24"/>
                <w:szCs w:val="24"/>
              </w:rPr>
              <w:t>10</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435" w:type="dxa"/>
          </w:tcPr>
          <w:p w:rsidR="00203057" w:rsidRDefault="00203057" w:rsidP="00E653C5">
            <w:pPr>
              <w:overflowPunct/>
              <w:jc w:val="right"/>
              <w:rPr>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Zúčtování fondů</w:t>
            </w:r>
          </w:p>
        </w:tc>
        <w:tc>
          <w:tcPr>
            <w:tcW w:w="870" w:type="dxa"/>
            <w:hideMark/>
          </w:tcPr>
          <w:p w:rsidR="00203057" w:rsidRDefault="00203057" w:rsidP="00E653C5">
            <w:pPr>
              <w:overflowPunct/>
              <w:jc w:val="right"/>
              <w:rPr>
                <w:bCs/>
                <w:color w:val="000000"/>
                <w:sz w:val="24"/>
                <w:szCs w:val="24"/>
              </w:rPr>
            </w:pPr>
            <w:r>
              <w:rPr>
                <w:bCs/>
                <w:color w:val="000000"/>
                <w:sz w:val="24"/>
                <w:szCs w:val="24"/>
              </w:rPr>
              <w:t>60</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435" w:type="dxa"/>
          </w:tcPr>
          <w:p w:rsidR="00203057" w:rsidRDefault="00203057" w:rsidP="00E653C5">
            <w:pPr>
              <w:overflowPunct/>
              <w:jc w:val="right"/>
              <w:rPr>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Ostatní výnosy</w:t>
            </w:r>
          </w:p>
        </w:tc>
        <w:tc>
          <w:tcPr>
            <w:tcW w:w="870" w:type="dxa"/>
            <w:hideMark/>
          </w:tcPr>
          <w:p w:rsidR="00203057" w:rsidRDefault="00203057" w:rsidP="00E653C5">
            <w:pPr>
              <w:overflowPunct/>
              <w:jc w:val="right"/>
              <w:rPr>
                <w:bCs/>
                <w:color w:val="000000"/>
                <w:sz w:val="24"/>
                <w:szCs w:val="24"/>
              </w:rPr>
            </w:pPr>
            <w:r>
              <w:rPr>
                <w:bCs/>
                <w:color w:val="000000"/>
                <w:sz w:val="24"/>
                <w:szCs w:val="24"/>
              </w:rPr>
              <w:t>144</w:t>
            </w:r>
          </w:p>
        </w:tc>
        <w:tc>
          <w:tcPr>
            <w:tcW w:w="870" w:type="dxa"/>
            <w:hideMark/>
          </w:tcPr>
          <w:p w:rsidR="00203057" w:rsidRDefault="00203057" w:rsidP="00E653C5">
            <w:pPr>
              <w:overflowPunct/>
              <w:jc w:val="right"/>
              <w:rPr>
                <w:bCs/>
                <w:color w:val="000000"/>
                <w:sz w:val="24"/>
                <w:szCs w:val="24"/>
              </w:rPr>
            </w:pPr>
            <w:r>
              <w:rPr>
                <w:bCs/>
                <w:color w:val="000000"/>
                <w:sz w:val="24"/>
                <w:szCs w:val="24"/>
              </w:rPr>
              <w:t>75</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435" w:type="dxa"/>
          </w:tcPr>
          <w:p w:rsidR="00203057" w:rsidRDefault="00203057" w:rsidP="00E653C5">
            <w:pPr>
              <w:overflowPunct/>
              <w:jc w:val="right"/>
              <w:rPr>
                <w:bCs/>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Vlastní výnosy celkem</w:t>
            </w:r>
          </w:p>
        </w:tc>
        <w:tc>
          <w:tcPr>
            <w:tcW w:w="870" w:type="dxa"/>
            <w:hideMark/>
          </w:tcPr>
          <w:p w:rsidR="00203057" w:rsidRDefault="00203057" w:rsidP="00E653C5">
            <w:pPr>
              <w:overflowPunct/>
              <w:jc w:val="right"/>
              <w:rPr>
                <w:bCs/>
                <w:color w:val="000000"/>
                <w:sz w:val="24"/>
                <w:szCs w:val="24"/>
              </w:rPr>
            </w:pPr>
            <w:r>
              <w:rPr>
                <w:bCs/>
                <w:color w:val="000000"/>
                <w:sz w:val="24"/>
                <w:szCs w:val="24"/>
              </w:rPr>
              <w:t>1282</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10"/>
        </w:trPr>
        <w:tc>
          <w:tcPr>
            <w:tcW w:w="5130" w:type="dxa"/>
            <w:gridSpan w:val="2"/>
            <w:hideMark/>
          </w:tcPr>
          <w:p w:rsidR="00203057" w:rsidRDefault="00203057" w:rsidP="00E653C5">
            <w:pPr>
              <w:overflowPunct/>
              <w:rPr>
                <w:bCs/>
                <w:color w:val="000000"/>
                <w:sz w:val="24"/>
                <w:szCs w:val="24"/>
              </w:rPr>
            </w:pPr>
            <w:r>
              <w:rPr>
                <w:bCs/>
                <w:color w:val="000000"/>
                <w:sz w:val="24"/>
                <w:szCs w:val="24"/>
              </w:rPr>
              <w:t>Výnosy celkem</w:t>
            </w:r>
          </w:p>
        </w:tc>
        <w:tc>
          <w:tcPr>
            <w:tcW w:w="870" w:type="dxa"/>
            <w:hideMark/>
          </w:tcPr>
          <w:p w:rsidR="00203057" w:rsidRDefault="00203057" w:rsidP="00E653C5">
            <w:pPr>
              <w:overflowPunct/>
              <w:jc w:val="right"/>
              <w:rPr>
                <w:bCs/>
                <w:color w:val="000000"/>
                <w:sz w:val="24"/>
                <w:szCs w:val="24"/>
              </w:rPr>
            </w:pPr>
            <w:r>
              <w:rPr>
                <w:bCs/>
                <w:color w:val="000000"/>
                <w:sz w:val="24"/>
                <w:szCs w:val="24"/>
              </w:rPr>
              <w:t>13297</w:t>
            </w:r>
          </w:p>
        </w:tc>
        <w:tc>
          <w:tcPr>
            <w:tcW w:w="870" w:type="dxa"/>
            <w:hideMark/>
          </w:tcPr>
          <w:p w:rsidR="00203057" w:rsidRDefault="00203057" w:rsidP="00E653C5">
            <w:pPr>
              <w:overflowPunct/>
              <w:jc w:val="right"/>
              <w:rPr>
                <w:bCs/>
                <w:color w:val="000000"/>
                <w:sz w:val="24"/>
                <w:szCs w:val="24"/>
              </w:rPr>
            </w:pPr>
            <w:r>
              <w:rPr>
                <w:bCs/>
                <w:color w:val="000000"/>
                <w:sz w:val="24"/>
                <w:szCs w:val="24"/>
              </w:rPr>
              <w:t>260</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435" w:type="dxa"/>
          </w:tcPr>
          <w:p w:rsidR="00203057" w:rsidRDefault="00203057" w:rsidP="00E653C5">
            <w:pPr>
              <w:overflowPunct/>
              <w:jc w:val="right"/>
              <w:rPr>
                <w:bCs/>
                <w:color w:val="000000"/>
                <w:sz w:val="24"/>
                <w:szCs w:val="24"/>
              </w:rPr>
            </w:pPr>
          </w:p>
        </w:tc>
        <w:tc>
          <w:tcPr>
            <w:tcW w:w="4695"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5130" w:type="dxa"/>
            <w:gridSpan w:val="2"/>
            <w:hideMark/>
          </w:tcPr>
          <w:p w:rsidR="00203057" w:rsidRDefault="00203057" w:rsidP="00E653C5">
            <w:pPr>
              <w:overflowPunct/>
              <w:rPr>
                <w:bCs/>
                <w:color w:val="000000"/>
                <w:sz w:val="24"/>
                <w:szCs w:val="24"/>
              </w:rPr>
            </w:pPr>
            <w:r>
              <w:rPr>
                <w:bCs/>
                <w:color w:val="000000"/>
                <w:sz w:val="24"/>
                <w:szCs w:val="24"/>
              </w:rPr>
              <w:t>Mzdové prostředky celkem</w:t>
            </w:r>
          </w:p>
        </w:tc>
        <w:tc>
          <w:tcPr>
            <w:tcW w:w="870" w:type="dxa"/>
            <w:hideMark/>
          </w:tcPr>
          <w:p w:rsidR="00203057" w:rsidRDefault="00203057" w:rsidP="00E653C5">
            <w:pPr>
              <w:overflowPunct/>
              <w:jc w:val="right"/>
              <w:rPr>
                <w:bCs/>
                <w:color w:val="000000"/>
                <w:sz w:val="24"/>
                <w:szCs w:val="24"/>
              </w:rPr>
            </w:pPr>
            <w:r>
              <w:rPr>
                <w:bCs/>
                <w:color w:val="000000"/>
                <w:sz w:val="24"/>
                <w:szCs w:val="24"/>
              </w:rPr>
              <w:t>6843</w:t>
            </w:r>
          </w:p>
        </w:tc>
        <w:tc>
          <w:tcPr>
            <w:tcW w:w="870" w:type="dxa"/>
            <w:hideMark/>
          </w:tcPr>
          <w:p w:rsidR="00203057" w:rsidRDefault="00203057" w:rsidP="00E653C5">
            <w:pPr>
              <w:overflowPunct/>
              <w:jc w:val="right"/>
              <w:rPr>
                <w:bCs/>
                <w:color w:val="000000"/>
                <w:sz w:val="24"/>
                <w:szCs w:val="24"/>
              </w:rPr>
            </w:pPr>
            <w:r>
              <w:rPr>
                <w:bCs/>
                <w:color w:val="000000"/>
                <w:sz w:val="24"/>
                <w:szCs w:val="24"/>
              </w:rPr>
              <w:t>114</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v tom: a) platy</w:t>
            </w:r>
          </w:p>
        </w:tc>
        <w:tc>
          <w:tcPr>
            <w:tcW w:w="870" w:type="dxa"/>
            <w:hideMark/>
          </w:tcPr>
          <w:p w:rsidR="00203057" w:rsidRDefault="00203057" w:rsidP="00E653C5">
            <w:pPr>
              <w:overflowPunct/>
              <w:jc w:val="right"/>
              <w:rPr>
                <w:color w:val="000000"/>
                <w:sz w:val="24"/>
                <w:szCs w:val="24"/>
              </w:rPr>
            </w:pPr>
            <w:r>
              <w:rPr>
                <w:color w:val="000000"/>
                <w:sz w:val="24"/>
                <w:szCs w:val="24"/>
              </w:rPr>
              <w:t>6752</w:t>
            </w:r>
          </w:p>
        </w:tc>
        <w:tc>
          <w:tcPr>
            <w:tcW w:w="870" w:type="dxa"/>
            <w:hideMark/>
          </w:tcPr>
          <w:p w:rsidR="00203057" w:rsidRDefault="00203057" w:rsidP="00E653C5">
            <w:pPr>
              <w:overflowPunct/>
              <w:jc w:val="right"/>
              <w:rPr>
                <w:color w:val="000000"/>
                <w:sz w:val="24"/>
                <w:szCs w:val="24"/>
              </w:rPr>
            </w:pPr>
            <w:r>
              <w:rPr>
                <w:color w:val="000000"/>
                <w:sz w:val="24"/>
                <w:szCs w:val="24"/>
              </w:rPr>
              <w:t>114</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 xml:space="preserve">           b) OON</w:t>
            </w:r>
          </w:p>
        </w:tc>
        <w:tc>
          <w:tcPr>
            <w:tcW w:w="870" w:type="dxa"/>
            <w:hideMark/>
          </w:tcPr>
          <w:p w:rsidR="00203057" w:rsidRDefault="00203057" w:rsidP="00E653C5">
            <w:pPr>
              <w:overflowPunct/>
              <w:jc w:val="right"/>
              <w:rPr>
                <w:color w:val="000000"/>
                <w:sz w:val="24"/>
                <w:szCs w:val="24"/>
              </w:rPr>
            </w:pPr>
            <w:r>
              <w:rPr>
                <w:color w:val="000000"/>
                <w:sz w:val="24"/>
                <w:szCs w:val="24"/>
              </w:rPr>
              <w:t>91</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5130" w:type="dxa"/>
            <w:gridSpan w:val="2"/>
            <w:hideMark/>
          </w:tcPr>
          <w:p w:rsidR="00203057" w:rsidRDefault="00203057" w:rsidP="00E653C5">
            <w:pPr>
              <w:overflowPunct/>
              <w:rPr>
                <w:bCs/>
                <w:color w:val="000000"/>
                <w:sz w:val="24"/>
                <w:szCs w:val="24"/>
              </w:rPr>
            </w:pPr>
            <w:r>
              <w:rPr>
                <w:bCs/>
                <w:color w:val="000000"/>
                <w:sz w:val="24"/>
                <w:szCs w:val="24"/>
              </w:rPr>
              <w:t>Odvody na zákonné pojistné</w:t>
            </w:r>
          </w:p>
        </w:tc>
        <w:tc>
          <w:tcPr>
            <w:tcW w:w="870" w:type="dxa"/>
            <w:hideMark/>
          </w:tcPr>
          <w:p w:rsidR="00203057" w:rsidRDefault="00203057" w:rsidP="00E653C5">
            <w:pPr>
              <w:overflowPunct/>
              <w:jc w:val="right"/>
              <w:rPr>
                <w:bCs/>
                <w:color w:val="000000"/>
                <w:sz w:val="24"/>
                <w:szCs w:val="24"/>
              </w:rPr>
            </w:pPr>
            <w:r>
              <w:rPr>
                <w:bCs/>
                <w:color w:val="000000"/>
                <w:sz w:val="24"/>
                <w:szCs w:val="24"/>
              </w:rPr>
              <w:t>2345</w:t>
            </w:r>
          </w:p>
        </w:tc>
        <w:tc>
          <w:tcPr>
            <w:tcW w:w="870" w:type="dxa"/>
            <w:hideMark/>
          </w:tcPr>
          <w:p w:rsidR="00203057" w:rsidRDefault="00203057" w:rsidP="00E653C5">
            <w:pPr>
              <w:overflowPunct/>
              <w:jc w:val="right"/>
              <w:rPr>
                <w:bCs/>
                <w:color w:val="000000"/>
                <w:sz w:val="24"/>
                <w:szCs w:val="24"/>
              </w:rPr>
            </w:pPr>
            <w:r>
              <w:rPr>
                <w:bCs/>
                <w:color w:val="000000"/>
                <w:sz w:val="24"/>
                <w:szCs w:val="24"/>
              </w:rPr>
              <w:t>16</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5130" w:type="dxa"/>
            <w:gridSpan w:val="2"/>
            <w:hideMark/>
          </w:tcPr>
          <w:p w:rsidR="00203057" w:rsidRDefault="00203057" w:rsidP="00E653C5">
            <w:pPr>
              <w:overflowPunct/>
              <w:rPr>
                <w:bCs/>
                <w:color w:val="000000"/>
                <w:sz w:val="24"/>
                <w:szCs w:val="24"/>
              </w:rPr>
            </w:pPr>
            <w:r>
              <w:rPr>
                <w:bCs/>
                <w:color w:val="000000"/>
                <w:sz w:val="24"/>
                <w:szCs w:val="24"/>
              </w:rPr>
              <w:t>Příděly FKSP</w:t>
            </w:r>
          </w:p>
        </w:tc>
        <w:tc>
          <w:tcPr>
            <w:tcW w:w="870" w:type="dxa"/>
            <w:hideMark/>
          </w:tcPr>
          <w:p w:rsidR="00203057" w:rsidRDefault="00203057" w:rsidP="00E653C5">
            <w:pPr>
              <w:overflowPunct/>
              <w:jc w:val="right"/>
              <w:rPr>
                <w:bCs/>
                <w:color w:val="000000"/>
                <w:sz w:val="24"/>
                <w:szCs w:val="24"/>
              </w:rPr>
            </w:pPr>
            <w:r>
              <w:rPr>
                <w:bCs/>
                <w:color w:val="000000"/>
                <w:sz w:val="24"/>
                <w:szCs w:val="24"/>
              </w:rPr>
              <w:t>68</w:t>
            </w:r>
          </w:p>
        </w:tc>
        <w:tc>
          <w:tcPr>
            <w:tcW w:w="870" w:type="dxa"/>
            <w:hideMark/>
          </w:tcPr>
          <w:p w:rsidR="00203057" w:rsidRDefault="00203057" w:rsidP="00E653C5">
            <w:pPr>
              <w:overflowPunct/>
              <w:jc w:val="right"/>
              <w:rPr>
                <w:bCs/>
                <w:color w:val="000000"/>
                <w:sz w:val="24"/>
                <w:szCs w:val="24"/>
              </w:rPr>
            </w:pPr>
            <w:r>
              <w:rPr>
                <w:bCs/>
                <w:color w:val="000000"/>
                <w:sz w:val="24"/>
                <w:szCs w:val="24"/>
              </w:rPr>
              <w:t>1</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5130" w:type="dxa"/>
            <w:gridSpan w:val="2"/>
            <w:hideMark/>
          </w:tcPr>
          <w:p w:rsidR="00203057" w:rsidRDefault="00203057" w:rsidP="00E653C5">
            <w:pPr>
              <w:overflowPunct/>
              <w:rPr>
                <w:bCs/>
                <w:color w:val="000000"/>
                <w:sz w:val="24"/>
                <w:szCs w:val="24"/>
              </w:rPr>
            </w:pPr>
            <w:r>
              <w:rPr>
                <w:bCs/>
                <w:color w:val="000000"/>
                <w:sz w:val="24"/>
                <w:szCs w:val="24"/>
              </w:rPr>
              <w:t>Ostatní neinvestiční výdaje celkem, v tom:</w:t>
            </w:r>
          </w:p>
        </w:tc>
        <w:tc>
          <w:tcPr>
            <w:tcW w:w="870" w:type="dxa"/>
            <w:hideMark/>
          </w:tcPr>
          <w:p w:rsidR="00203057" w:rsidRDefault="00203057" w:rsidP="00E653C5">
            <w:pPr>
              <w:overflowPunct/>
              <w:jc w:val="right"/>
              <w:rPr>
                <w:bCs/>
                <w:color w:val="000000"/>
                <w:sz w:val="24"/>
                <w:szCs w:val="24"/>
              </w:rPr>
            </w:pPr>
            <w:r>
              <w:rPr>
                <w:bCs/>
                <w:color w:val="000000"/>
                <w:sz w:val="24"/>
                <w:szCs w:val="24"/>
              </w:rPr>
              <w:t>4041</w:t>
            </w:r>
          </w:p>
        </w:tc>
        <w:tc>
          <w:tcPr>
            <w:tcW w:w="870" w:type="dxa"/>
            <w:hideMark/>
          </w:tcPr>
          <w:p w:rsidR="00203057" w:rsidRDefault="00203057" w:rsidP="00E653C5">
            <w:pPr>
              <w:overflowPunct/>
              <w:jc w:val="right"/>
              <w:rPr>
                <w:bCs/>
                <w:color w:val="000000"/>
                <w:sz w:val="24"/>
                <w:szCs w:val="24"/>
              </w:rPr>
            </w:pPr>
            <w:r>
              <w:rPr>
                <w:bCs/>
                <w:color w:val="000000"/>
                <w:sz w:val="24"/>
                <w:szCs w:val="24"/>
              </w:rPr>
              <w:t>66</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učebnice a učební pomůcky</w:t>
            </w:r>
          </w:p>
        </w:tc>
        <w:tc>
          <w:tcPr>
            <w:tcW w:w="870" w:type="dxa"/>
            <w:hideMark/>
          </w:tcPr>
          <w:p w:rsidR="00203057" w:rsidRDefault="00203057" w:rsidP="00E653C5">
            <w:pPr>
              <w:overflowPunct/>
              <w:jc w:val="right"/>
              <w:rPr>
                <w:color w:val="000000"/>
                <w:sz w:val="24"/>
                <w:szCs w:val="24"/>
              </w:rPr>
            </w:pPr>
            <w:r>
              <w:rPr>
                <w:color w:val="000000"/>
                <w:sz w:val="24"/>
                <w:szCs w:val="24"/>
              </w:rPr>
              <w:t>218</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DDM</w:t>
            </w:r>
          </w:p>
        </w:tc>
        <w:tc>
          <w:tcPr>
            <w:tcW w:w="870" w:type="dxa"/>
            <w:hideMark/>
          </w:tcPr>
          <w:p w:rsidR="00203057" w:rsidRDefault="00203057" w:rsidP="00E653C5">
            <w:pPr>
              <w:overflowPunct/>
              <w:jc w:val="right"/>
              <w:rPr>
                <w:color w:val="000000"/>
                <w:sz w:val="24"/>
                <w:szCs w:val="24"/>
              </w:rPr>
            </w:pPr>
            <w:r>
              <w:rPr>
                <w:color w:val="000000"/>
                <w:sz w:val="24"/>
                <w:szCs w:val="24"/>
              </w:rPr>
              <w:t>943</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nákup vody, paliv, energie</w:t>
            </w:r>
          </w:p>
        </w:tc>
        <w:tc>
          <w:tcPr>
            <w:tcW w:w="870" w:type="dxa"/>
            <w:hideMark/>
          </w:tcPr>
          <w:p w:rsidR="00203057" w:rsidRDefault="00203057" w:rsidP="00E653C5">
            <w:pPr>
              <w:overflowPunct/>
              <w:jc w:val="right"/>
              <w:rPr>
                <w:color w:val="000000"/>
                <w:sz w:val="24"/>
                <w:szCs w:val="24"/>
              </w:rPr>
            </w:pPr>
            <w:r>
              <w:rPr>
                <w:color w:val="000000"/>
                <w:sz w:val="24"/>
                <w:szCs w:val="24"/>
              </w:rPr>
              <w:t>756</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služby pošt</w:t>
            </w:r>
          </w:p>
        </w:tc>
        <w:tc>
          <w:tcPr>
            <w:tcW w:w="870" w:type="dxa"/>
            <w:hideMark/>
          </w:tcPr>
          <w:p w:rsidR="00203057" w:rsidRDefault="00203057" w:rsidP="00E653C5">
            <w:pPr>
              <w:overflowPunct/>
              <w:jc w:val="right"/>
              <w:rPr>
                <w:color w:val="000000"/>
                <w:sz w:val="24"/>
                <w:szCs w:val="24"/>
              </w:rPr>
            </w:pPr>
            <w:r>
              <w:rPr>
                <w:color w:val="000000"/>
                <w:sz w:val="24"/>
                <w:szCs w:val="24"/>
              </w:rPr>
              <w:t>4</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služby telekomunikací, internet</w:t>
            </w:r>
          </w:p>
        </w:tc>
        <w:tc>
          <w:tcPr>
            <w:tcW w:w="870" w:type="dxa"/>
            <w:hideMark/>
          </w:tcPr>
          <w:p w:rsidR="00203057" w:rsidRDefault="00203057" w:rsidP="00E653C5">
            <w:pPr>
              <w:overflowPunct/>
              <w:jc w:val="right"/>
              <w:rPr>
                <w:color w:val="000000"/>
                <w:sz w:val="24"/>
                <w:szCs w:val="24"/>
              </w:rPr>
            </w:pPr>
            <w:r>
              <w:rPr>
                <w:color w:val="000000"/>
                <w:sz w:val="24"/>
                <w:szCs w:val="24"/>
              </w:rPr>
              <w:t>92</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ochranné pomůcky</w:t>
            </w:r>
          </w:p>
        </w:tc>
        <w:tc>
          <w:tcPr>
            <w:tcW w:w="870" w:type="dxa"/>
            <w:hideMark/>
          </w:tcPr>
          <w:p w:rsidR="00203057" w:rsidRDefault="00203057" w:rsidP="00E653C5">
            <w:pPr>
              <w:overflowPunct/>
              <w:jc w:val="right"/>
              <w:rPr>
                <w:color w:val="000000"/>
                <w:sz w:val="24"/>
                <w:szCs w:val="24"/>
              </w:rPr>
            </w:pPr>
            <w:r>
              <w:rPr>
                <w:color w:val="000000"/>
                <w:sz w:val="24"/>
                <w:szCs w:val="24"/>
              </w:rPr>
              <w:t>1</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DVPP</w:t>
            </w:r>
          </w:p>
        </w:tc>
        <w:tc>
          <w:tcPr>
            <w:tcW w:w="870" w:type="dxa"/>
            <w:hideMark/>
          </w:tcPr>
          <w:p w:rsidR="00203057" w:rsidRDefault="00203057" w:rsidP="00E653C5">
            <w:pPr>
              <w:overflowPunct/>
              <w:jc w:val="right"/>
              <w:rPr>
                <w:color w:val="000000"/>
                <w:sz w:val="24"/>
                <w:szCs w:val="24"/>
              </w:rPr>
            </w:pPr>
            <w:r>
              <w:rPr>
                <w:color w:val="000000"/>
                <w:sz w:val="24"/>
                <w:szCs w:val="24"/>
              </w:rPr>
              <w:t>49</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programové vybavení</w:t>
            </w:r>
          </w:p>
        </w:tc>
        <w:tc>
          <w:tcPr>
            <w:tcW w:w="870" w:type="dxa"/>
            <w:hideMark/>
          </w:tcPr>
          <w:p w:rsidR="00203057" w:rsidRDefault="00203057" w:rsidP="00E653C5">
            <w:pPr>
              <w:overflowPunct/>
              <w:jc w:val="right"/>
              <w:rPr>
                <w:color w:val="000000"/>
                <w:sz w:val="24"/>
                <w:szCs w:val="24"/>
              </w:rPr>
            </w:pPr>
            <w:r>
              <w:rPr>
                <w:color w:val="000000"/>
                <w:sz w:val="24"/>
                <w:szCs w:val="24"/>
              </w:rPr>
              <w:t>0</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nájemné</w:t>
            </w:r>
          </w:p>
        </w:tc>
        <w:tc>
          <w:tcPr>
            <w:tcW w:w="870" w:type="dxa"/>
            <w:hideMark/>
          </w:tcPr>
          <w:p w:rsidR="00203057" w:rsidRDefault="00203057" w:rsidP="00E653C5">
            <w:pPr>
              <w:overflowPunct/>
              <w:jc w:val="right"/>
              <w:rPr>
                <w:color w:val="000000"/>
                <w:sz w:val="24"/>
                <w:szCs w:val="24"/>
              </w:rPr>
            </w:pPr>
            <w:r>
              <w:rPr>
                <w:color w:val="000000"/>
                <w:sz w:val="24"/>
                <w:szCs w:val="24"/>
              </w:rPr>
              <w:t>23</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opravy a udržování</w:t>
            </w:r>
          </w:p>
        </w:tc>
        <w:tc>
          <w:tcPr>
            <w:tcW w:w="870" w:type="dxa"/>
            <w:hideMark/>
          </w:tcPr>
          <w:p w:rsidR="00203057" w:rsidRDefault="00203057" w:rsidP="00E653C5">
            <w:pPr>
              <w:overflowPunct/>
              <w:jc w:val="right"/>
              <w:rPr>
                <w:color w:val="000000"/>
                <w:sz w:val="24"/>
                <w:szCs w:val="24"/>
              </w:rPr>
            </w:pPr>
            <w:r>
              <w:rPr>
                <w:color w:val="000000"/>
                <w:sz w:val="24"/>
                <w:szCs w:val="24"/>
              </w:rPr>
              <w:t>194</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cestovné</w:t>
            </w:r>
          </w:p>
        </w:tc>
        <w:tc>
          <w:tcPr>
            <w:tcW w:w="870" w:type="dxa"/>
            <w:hideMark/>
          </w:tcPr>
          <w:p w:rsidR="00203057" w:rsidRDefault="00203057" w:rsidP="00E653C5">
            <w:pPr>
              <w:overflowPunct/>
              <w:jc w:val="right"/>
              <w:rPr>
                <w:color w:val="000000"/>
                <w:sz w:val="24"/>
                <w:szCs w:val="24"/>
              </w:rPr>
            </w:pPr>
            <w:r>
              <w:rPr>
                <w:color w:val="000000"/>
                <w:sz w:val="24"/>
                <w:szCs w:val="24"/>
              </w:rPr>
              <w:t>60</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ostatní jiné</w:t>
            </w:r>
          </w:p>
        </w:tc>
        <w:tc>
          <w:tcPr>
            <w:tcW w:w="870" w:type="dxa"/>
            <w:hideMark/>
          </w:tcPr>
          <w:p w:rsidR="00203057" w:rsidRDefault="00203057" w:rsidP="00E653C5">
            <w:pPr>
              <w:overflowPunct/>
              <w:jc w:val="right"/>
              <w:rPr>
                <w:color w:val="000000"/>
                <w:sz w:val="24"/>
                <w:szCs w:val="24"/>
              </w:rPr>
            </w:pPr>
            <w:r>
              <w:rPr>
                <w:color w:val="000000"/>
                <w:sz w:val="24"/>
                <w:szCs w:val="24"/>
              </w:rPr>
              <w:t>1701</w:t>
            </w:r>
          </w:p>
        </w:tc>
        <w:tc>
          <w:tcPr>
            <w:tcW w:w="870" w:type="dxa"/>
            <w:hideMark/>
          </w:tcPr>
          <w:p w:rsidR="00203057" w:rsidRDefault="00203057" w:rsidP="00E653C5">
            <w:pPr>
              <w:overflowPunct/>
              <w:jc w:val="right"/>
              <w:rPr>
                <w:color w:val="000000"/>
                <w:sz w:val="24"/>
                <w:szCs w:val="24"/>
              </w:rPr>
            </w:pPr>
            <w:r>
              <w:rPr>
                <w:color w:val="000000"/>
                <w:sz w:val="24"/>
                <w:szCs w:val="24"/>
              </w:rPr>
              <w:t>66</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5130" w:type="dxa"/>
            <w:gridSpan w:val="2"/>
            <w:hideMark/>
          </w:tcPr>
          <w:p w:rsidR="00203057" w:rsidRDefault="00203057" w:rsidP="00E653C5">
            <w:pPr>
              <w:overflowPunct/>
              <w:rPr>
                <w:bCs/>
                <w:color w:val="000000"/>
                <w:sz w:val="24"/>
                <w:szCs w:val="24"/>
              </w:rPr>
            </w:pPr>
            <w:r>
              <w:rPr>
                <w:bCs/>
                <w:color w:val="000000"/>
                <w:sz w:val="24"/>
                <w:szCs w:val="24"/>
              </w:rPr>
              <w:t>HV z doplňkové činnosti</w:t>
            </w:r>
          </w:p>
        </w:tc>
        <w:tc>
          <w:tcPr>
            <w:tcW w:w="870" w:type="dxa"/>
          </w:tcPr>
          <w:p w:rsidR="00203057" w:rsidRDefault="00203057" w:rsidP="00E653C5">
            <w:pPr>
              <w:overflowPunct/>
              <w:jc w:val="right"/>
              <w:rPr>
                <w:bCs/>
                <w:color w:val="000000"/>
                <w:sz w:val="24"/>
                <w:szCs w:val="24"/>
              </w:rPr>
            </w:pPr>
          </w:p>
        </w:tc>
        <w:tc>
          <w:tcPr>
            <w:tcW w:w="870" w:type="dxa"/>
            <w:hideMark/>
          </w:tcPr>
          <w:p w:rsidR="00203057" w:rsidRDefault="00203057" w:rsidP="00E653C5">
            <w:pPr>
              <w:overflowPunct/>
              <w:jc w:val="right"/>
              <w:rPr>
                <w:bCs/>
                <w:color w:val="000000"/>
                <w:sz w:val="24"/>
                <w:szCs w:val="24"/>
              </w:rPr>
            </w:pPr>
            <w:r>
              <w:rPr>
                <w:bCs/>
                <w:color w:val="000000"/>
                <w:sz w:val="24"/>
                <w:szCs w:val="24"/>
              </w:rPr>
              <w:t>63</w:t>
            </w:r>
          </w:p>
        </w:tc>
        <w:tc>
          <w:tcPr>
            <w:tcW w:w="870" w:type="dxa"/>
          </w:tcPr>
          <w:p w:rsidR="00203057" w:rsidRDefault="00203057" w:rsidP="00E653C5">
            <w:pPr>
              <w:overflowPunct/>
              <w:jc w:val="right"/>
              <w:rPr>
                <w:bCs/>
                <w:color w:val="000000"/>
                <w:sz w:val="24"/>
                <w:szCs w:val="24"/>
              </w:rPr>
            </w:pPr>
          </w:p>
        </w:tc>
        <w:tc>
          <w:tcPr>
            <w:tcW w:w="870" w:type="dxa"/>
          </w:tcPr>
          <w:p w:rsidR="00203057" w:rsidRDefault="00203057" w:rsidP="00E653C5">
            <w:pPr>
              <w:overflowPunct/>
              <w:jc w:val="right"/>
              <w:rPr>
                <w:bCs/>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bCs/>
                <w:color w:val="000000"/>
                <w:sz w:val="24"/>
                <w:szCs w:val="24"/>
              </w:rPr>
            </w:pPr>
            <w:r>
              <w:rPr>
                <w:bCs/>
                <w:color w:val="000000"/>
                <w:sz w:val="24"/>
                <w:szCs w:val="24"/>
              </w:rPr>
              <w:t>Tvorba a čerpání FKSP</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tcPr>
          <w:p w:rsidR="00203057" w:rsidRDefault="00203057" w:rsidP="00E653C5">
            <w:pPr>
              <w:overflowPunct/>
              <w:jc w:val="right"/>
              <w:rPr>
                <w:color w:val="000000"/>
                <w:sz w:val="24"/>
                <w:szCs w:val="24"/>
              </w:rPr>
            </w:pPr>
          </w:p>
        </w:tc>
        <w:tc>
          <w:tcPr>
            <w:tcW w:w="870" w:type="dxa"/>
            <w:hideMark/>
          </w:tcPr>
          <w:p w:rsidR="00203057" w:rsidRDefault="00203057" w:rsidP="00E653C5">
            <w:pPr>
              <w:overflowPunct/>
              <w:rPr>
                <w:color w:val="000000"/>
                <w:sz w:val="24"/>
                <w:szCs w:val="24"/>
              </w:rPr>
            </w:pPr>
            <w:r>
              <w:rPr>
                <w:color w:val="000000"/>
                <w:sz w:val="24"/>
                <w:szCs w:val="24"/>
              </w:rPr>
              <w:t>v tis. Kč</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Počáteční zůstatek k 1. 1. 2012</w:t>
            </w:r>
          </w:p>
        </w:tc>
        <w:tc>
          <w:tcPr>
            <w:tcW w:w="870" w:type="dxa"/>
            <w:hideMark/>
          </w:tcPr>
          <w:p w:rsidR="00203057" w:rsidRDefault="00203057" w:rsidP="00E653C5">
            <w:pPr>
              <w:overflowPunct/>
              <w:jc w:val="right"/>
              <w:rPr>
                <w:color w:val="000000"/>
                <w:sz w:val="24"/>
                <w:szCs w:val="24"/>
              </w:rPr>
            </w:pPr>
            <w:r>
              <w:rPr>
                <w:color w:val="000000"/>
                <w:sz w:val="24"/>
                <w:szCs w:val="24"/>
              </w:rPr>
              <w:t>60</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Příděl FKSP</w:t>
            </w:r>
          </w:p>
        </w:tc>
        <w:tc>
          <w:tcPr>
            <w:tcW w:w="870" w:type="dxa"/>
            <w:hideMark/>
          </w:tcPr>
          <w:p w:rsidR="00203057" w:rsidRDefault="00203057" w:rsidP="00E653C5">
            <w:pPr>
              <w:overflowPunct/>
              <w:jc w:val="right"/>
              <w:rPr>
                <w:color w:val="000000"/>
                <w:sz w:val="24"/>
                <w:szCs w:val="24"/>
              </w:rPr>
            </w:pPr>
            <w:r>
              <w:rPr>
                <w:color w:val="000000"/>
                <w:sz w:val="24"/>
                <w:szCs w:val="24"/>
              </w:rPr>
              <w:t>69</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Zdroje celkem</w:t>
            </w:r>
          </w:p>
        </w:tc>
        <w:tc>
          <w:tcPr>
            <w:tcW w:w="870" w:type="dxa"/>
            <w:hideMark/>
          </w:tcPr>
          <w:p w:rsidR="00203057" w:rsidRDefault="00203057" w:rsidP="00E653C5">
            <w:pPr>
              <w:overflowPunct/>
              <w:jc w:val="right"/>
              <w:rPr>
                <w:color w:val="000000"/>
                <w:sz w:val="24"/>
                <w:szCs w:val="24"/>
              </w:rPr>
            </w:pPr>
            <w:r>
              <w:rPr>
                <w:color w:val="000000"/>
                <w:sz w:val="24"/>
                <w:szCs w:val="24"/>
              </w:rPr>
              <w:t>129</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Dary</w:t>
            </w:r>
          </w:p>
        </w:tc>
        <w:tc>
          <w:tcPr>
            <w:tcW w:w="870" w:type="dxa"/>
            <w:hideMark/>
          </w:tcPr>
          <w:p w:rsidR="00203057" w:rsidRDefault="00203057" w:rsidP="00E653C5">
            <w:pPr>
              <w:overflowPunct/>
              <w:jc w:val="right"/>
              <w:rPr>
                <w:color w:val="000000"/>
                <w:sz w:val="24"/>
                <w:szCs w:val="24"/>
              </w:rPr>
            </w:pPr>
            <w:r>
              <w:rPr>
                <w:color w:val="000000"/>
                <w:sz w:val="24"/>
                <w:szCs w:val="24"/>
              </w:rPr>
              <w:t>0</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Příspěvky na stravování</w:t>
            </w:r>
          </w:p>
        </w:tc>
        <w:tc>
          <w:tcPr>
            <w:tcW w:w="870" w:type="dxa"/>
            <w:hideMark/>
          </w:tcPr>
          <w:p w:rsidR="00203057" w:rsidRDefault="00203057" w:rsidP="00E653C5">
            <w:pPr>
              <w:overflowPunct/>
              <w:jc w:val="right"/>
              <w:rPr>
                <w:color w:val="000000"/>
                <w:sz w:val="24"/>
                <w:szCs w:val="24"/>
              </w:rPr>
            </w:pPr>
            <w:r>
              <w:rPr>
                <w:color w:val="000000"/>
                <w:sz w:val="24"/>
                <w:szCs w:val="24"/>
              </w:rPr>
              <w:t>24</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Příspěvky na rekreace, kulturu</w:t>
            </w:r>
          </w:p>
        </w:tc>
        <w:tc>
          <w:tcPr>
            <w:tcW w:w="870" w:type="dxa"/>
            <w:hideMark/>
          </w:tcPr>
          <w:p w:rsidR="00203057" w:rsidRDefault="00203057" w:rsidP="00E653C5">
            <w:pPr>
              <w:overflowPunct/>
              <w:jc w:val="right"/>
              <w:rPr>
                <w:color w:val="000000"/>
                <w:sz w:val="24"/>
                <w:szCs w:val="24"/>
              </w:rPr>
            </w:pPr>
            <w:r>
              <w:rPr>
                <w:color w:val="000000"/>
                <w:sz w:val="24"/>
                <w:szCs w:val="24"/>
              </w:rPr>
              <w:t>21</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Penzijní připojištění</w:t>
            </w:r>
          </w:p>
        </w:tc>
        <w:tc>
          <w:tcPr>
            <w:tcW w:w="870" w:type="dxa"/>
            <w:hideMark/>
          </w:tcPr>
          <w:p w:rsidR="00203057" w:rsidRDefault="00203057" w:rsidP="00E653C5">
            <w:pPr>
              <w:overflowPunct/>
              <w:jc w:val="right"/>
              <w:rPr>
                <w:color w:val="000000"/>
                <w:sz w:val="24"/>
                <w:szCs w:val="24"/>
              </w:rPr>
            </w:pPr>
            <w:r>
              <w:rPr>
                <w:color w:val="000000"/>
                <w:sz w:val="24"/>
                <w:szCs w:val="24"/>
              </w:rPr>
              <w:t>30</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Ostatní čerpání</w:t>
            </w:r>
          </w:p>
        </w:tc>
        <w:tc>
          <w:tcPr>
            <w:tcW w:w="870" w:type="dxa"/>
            <w:hideMark/>
          </w:tcPr>
          <w:p w:rsidR="00203057" w:rsidRDefault="00203057" w:rsidP="00E653C5">
            <w:pPr>
              <w:overflowPunct/>
              <w:jc w:val="right"/>
              <w:rPr>
                <w:color w:val="000000"/>
                <w:sz w:val="24"/>
                <w:szCs w:val="24"/>
              </w:rPr>
            </w:pPr>
            <w:r>
              <w:rPr>
                <w:color w:val="000000"/>
                <w:sz w:val="24"/>
                <w:szCs w:val="24"/>
              </w:rPr>
              <w:t>7</w:t>
            </w: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color w:val="000000"/>
                <w:sz w:val="24"/>
                <w:szCs w:val="24"/>
              </w:rPr>
            </w:pPr>
          </w:p>
        </w:tc>
        <w:tc>
          <w:tcPr>
            <w:tcW w:w="4695" w:type="dxa"/>
            <w:hideMark/>
          </w:tcPr>
          <w:p w:rsidR="00203057" w:rsidRDefault="00203057" w:rsidP="00E653C5">
            <w:pPr>
              <w:overflowPunct/>
              <w:rPr>
                <w:color w:val="000000"/>
                <w:sz w:val="24"/>
                <w:szCs w:val="24"/>
              </w:rPr>
            </w:pPr>
            <w:r>
              <w:rPr>
                <w:color w:val="000000"/>
                <w:sz w:val="24"/>
                <w:szCs w:val="24"/>
              </w:rPr>
              <w:t>Čerpání celkem</w:t>
            </w:r>
          </w:p>
        </w:tc>
        <w:tc>
          <w:tcPr>
            <w:tcW w:w="870" w:type="dxa"/>
            <w:hideMark/>
          </w:tcPr>
          <w:p w:rsidR="00203057" w:rsidRDefault="00203057" w:rsidP="00E653C5">
            <w:pPr>
              <w:overflowPunct/>
              <w:jc w:val="right"/>
              <w:rPr>
                <w:color w:val="000000"/>
                <w:sz w:val="24"/>
                <w:szCs w:val="24"/>
              </w:rPr>
            </w:pPr>
            <w:r>
              <w:rPr>
                <w:color w:val="000000"/>
                <w:sz w:val="24"/>
                <w:szCs w:val="24"/>
              </w:rPr>
              <w:t>82</w:t>
            </w:r>
          </w:p>
        </w:tc>
        <w:tc>
          <w:tcPr>
            <w:tcW w:w="870" w:type="dxa"/>
          </w:tcPr>
          <w:p w:rsidR="00203057" w:rsidRDefault="00203057" w:rsidP="00E653C5">
            <w:pPr>
              <w:overflowPunct/>
              <w:jc w:val="right"/>
              <w:rPr>
                <w:color w:val="000000"/>
                <w:sz w:val="24"/>
                <w:szCs w:val="24"/>
              </w:rPr>
            </w:pPr>
          </w:p>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c>
          <w:tcPr>
            <w:tcW w:w="870" w:type="dxa"/>
          </w:tcPr>
          <w:p w:rsidR="00203057" w:rsidRDefault="00203057" w:rsidP="00E653C5">
            <w:pPr>
              <w:overflowPunct/>
              <w:jc w:val="right"/>
              <w:rPr>
                <w:color w:val="000000"/>
                <w:sz w:val="24"/>
                <w:szCs w:val="24"/>
              </w:rPr>
            </w:pPr>
          </w:p>
        </w:tc>
      </w:tr>
      <w:tr w:rsidR="00203057" w:rsidTr="00E653C5">
        <w:trPr>
          <w:trHeight w:val="225"/>
        </w:trPr>
        <w:tc>
          <w:tcPr>
            <w:tcW w:w="435" w:type="dxa"/>
          </w:tcPr>
          <w:p w:rsidR="00203057" w:rsidRDefault="00203057" w:rsidP="00E653C5">
            <w:pPr>
              <w:overflowPunct/>
              <w:jc w:val="right"/>
              <w:rPr>
                <w:b/>
                <w:color w:val="000000"/>
                <w:sz w:val="24"/>
                <w:szCs w:val="24"/>
              </w:rPr>
            </w:pPr>
          </w:p>
        </w:tc>
        <w:tc>
          <w:tcPr>
            <w:tcW w:w="4695" w:type="dxa"/>
            <w:hideMark/>
          </w:tcPr>
          <w:p w:rsidR="00203057" w:rsidRDefault="00203057" w:rsidP="00E653C5">
            <w:pPr>
              <w:overflowPunct/>
              <w:rPr>
                <w:b/>
                <w:color w:val="000000"/>
                <w:sz w:val="24"/>
                <w:szCs w:val="24"/>
              </w:rPr>
            </w:pPr>
            <w:r>
              <w:rPr>
                <w:b/>
                <w:color w:val="000000"/>
                <w:sz w:val="24"/>
                <w:szCs w:val="24"/>
              </w:rPr>
              <w:t>Konečný zůstatek k 31. 12. 2012</w:t>
            </w:r>
          </w:p>
        </w:tc>
        <w:tc>
          <w:tcPr>
            <w:tcW w:w="870" w:type="dxa"/>
            <w:hideMark/>
          </w:tcPr>
          <w:p w:rsidR="00203057" w:rsidRDefault="00203057" w:rsidP="00E653C5">
            <w:pPr>
              <w:overflowPunct/>
              <w:jc w:val="right"/>
              <w:rPr>
                <w:b/>
                <w:color w:val="000000"/>
                <w:sz w:val="24"/>
                <w:szCs w:val="24"/>
              </w:rPr>
            </w:pPr>
            <w:r>
              <w:rPr>
                <w:b/>
                <w:color w:val="000000"/>
                <w:sz w:val="24"/>
                <w:szCs w:val="24"/>
              </w:rPr>
              <w:t>47</w:t>
            </w:r>
          </w:p>
        </w:tc>
        <w:tc>
          <w:tcPr>
            <w:tcW w:w="870" w:type="dxa"/>
          </w:tcPr>
          <w:p w:rsidR="00203057" w:rsidRDefault="00203057" w:rsidP="00E653C5">
            <w:pPr>
              <w:overflowPunct/>
              <w:jc w:val="right"/>
              <w:rPr>
                <w:b/>
                <w:color w:val="000000"/>
                <w:sz w:val="24"/>
                <w:szCs w:val="24"/>
              </w:rPr>
            </w:pPr>
          </w:p>
        </w:tc>
        <w:tc>
          <w:tcPr>
            <w:tcW w:w="870" w:type="dxa"/>
          </w:tcPr>
          <w:p w:rsidR="00203057" w:rsidRDefault="00203057" w:rsidP="00E653C5">
            <w:pPr>
              <w:overflowPunct/>
              <w:jc w:val="right"/>
              <w:rPr>
                <w:b/>
                <w:color w:val="000000"/>
                <w:sz w:val="24"/>
                <w:szCs w:val="24"/>
              </w:rPr>
            </w:pPr>
          </w:p>
        </w:tc>
        <w:tc>
          <w:tcPr>
            <w:tcW w:w="870" w:type="dxa"/>
          </w:tcPr>
          <w:p w:rsidR="00203057" w:rsidRDefault="00203057" w:rsidP="00E653C5">
            <w:pPr>
              <w:overflowPunct/>
              <w:jc w:val="right"/>
              <w:rPr>
                <w:b/>
                <w:color w:val="000000"/>
                <w:sz w:val="24"/>
                <w:szCs w:val="24"/>
              </w:rPr>
            </w:pPr>
          </w:p>
        </w:tc>
      </w:tr>
    </w:tbl>
    <w:p w:rsidR="00203057" w:rsidRDefault="00203057" w:rsidP="00203057">
      <w:pPr>
        <w:rPr>
          <w:sz w:val="24"/>
          <w:szCs w:val="24"/>
        </w:rPr>
      </w:pPr>
    </w:p>
    <w:p w:rsidR="00203057" w:rsidRDefault="00203057" w:rsidP="00203057">
      <w:pPr>
        <w:rPr>
          <w:sz w:val="24"/>
          <w:szCs w:val="24"/>
        </w:rPr>
      </w:pPr>
    </w:p>
    <w:p w:rsidR="00203057" w:rsidRDefault="00203057" w:rsidP="00203057"/>
    <w:p w:rsidR="00203057" w:rsidRDefault="00203057" w:rsidP="00203057"/>
    <w:p w:rsidR="00203057" w:rsidRDefault="00203057" w:rsidP="00D42BBF">
      <w:pPr>
        <w:rPr>
          <w:b/>
          <w:sz w:val="24"/>
          <w:u w:val="single"/>
        </w:rPr>
      </w:pPr>
    </w:p>
    <w:p w:rsidR="00D42BBF" w:rsidRDefault="00A02084" w:rsidP="00D42BBF">
      <w:pPr>
        <w:rPr>
          <w:sz w:val="24"/>
        </w:rPr>
      </w:pPr>
      <w:r>
        <w:rPr>
          <w:sz w:val="24"/>
        </w:rPr>
        <w:t xml:space="preserve">                                                                                       Mgr. Eliška J</w:t>
      </w:r>
      <w:bookmarkStart w:id="0" w:name="_GoBack"/>
      <w:bookmarkEnd w:id="0"/>
      <w:r>
        <w:rPr>
          <w:sz w:val="24"/>
        </w:rPr>
        <w:t>ančíková</w:t>
      </w:r>
    </w:p>
    <w:p w:rsidR="00D71106" w:rsidRDefault="00E846E9" w:rsidP="00D42BBF">
      <w:r>
        <w:rPr>
          <w:sz w:val="24"/>
          <w:szCs w:val="24"/>
        </w:rPr>
        <w:t xml:space="preserve">V Praze dne </w:t>
      </w:r>
      <w:r w:rsidR="00D42BBF">
        <w:rPr>
          <w:sz w:val="24"/>
          <w:szCs w:val="24"/>
        </w:rPr>
        <w:tab/>
      </w:r>
      <w:r w:rsidR="00DA7C61">
        <w:rPr>
          <w:sz w:val="24"/>
          <w:szCs w:val="24"/>
        </w:rPr>
        <w:t>24. 9. 2013</w:t>
      </w:r>
      <w:r w:rsidR="00A02084">
        <w:rPr>
          <w:sz w:val="24"/>
          <w:szCs w:val="24"/>
        </w:rPr>
        <w:tab/>
      </w:r>
      <w:r w:rsidR="00A02084">
        <w:rPr>
          <w:sz w:val="24"/>
          <w:szCs w:val="24"/>
        </w:rPr>
        <w:tab/>
      </w:r>
      <w:r w:rsidR="00A02084">
        <w:rPr>
          <w:sz w:val="24"/>
          <w:szCs w:val="24"/>
        </w:rPr>
        <w:tab/>
        <w:t xml:space="preserve">                    </w:t>
      </w:r>
      <w:r w:rsidR="00D42BBF">
        <w:rPr>
          <w:sz w:val="24"/>
          <w:szCs w:val="24"/>
        </w:rPr>
        <w:t>ředit</w:t>
      </w:r>
      <w:r w:rsidR="00A02084">
        <w:rPr>
          <w:sz w:val="24"/>
          <w:szCs w:val="24"/>
        </w:rPr>
        <w:t>elka</w:t>
      </w:r>
      <w:r>
        <w:rPr>
          <w:sz w:val="24"/>
          <w:szCs w:val="24"/>
        </w:rPr>
        <w:t xml:space="preserve"> školy</w:t>
      </w:r>
    </w:p>
    <w:sectPr w:rsidR="00D71106" w:rsidSect="00D71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62223"/>
    <w:multiLevelType w:val="hybridMultilevel"/>
    <w:tmpl w:val="83EA0862"/>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nsid w:val="28186A8D"/>
    <w:multiLevelType w:val="hybridMultilevel"/>
    <w:tmpl w:val="B22CD86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370D31D7"/>
    <w:multiLevelType w:val="hybridMultilevel"/>
    <w:tmpl w:val="8F4E47BA"/>
    <w:lvl w:ilvl="0" w:tplc="B00C71C8">
      <w:start w:val="5"/>
      <w:numFmt w:val="bullet"/>
      <w:lvlText w:val="-"/>
      <w:lvlJc w:val="left"/>
      <w:pPr>
        <w:ind w:left="3510" w:hanging="360"/>
      </w:pPr>
      <w:rPr>
        <w:rFonts w:ascii="Times New Roman" w:eastAsia="Times New Roman" w:hAnsi="Times New Roman" w:cs="Times New Roman" w:hint="default"/>
      </w:rPr>
    </w:lvl>
    <w:lvl w:ilvl="1" w:tplc="04050003" w:tentative="1">
      <w:start w:val="1"/>
      <w:numFmt w:val="bullet"/>
      <w:lvlText w:val="o"/>
      <w:lvlJc w:val="left"/>
      <w:pPr>
        <w:ind w:left="4230" w:hanging="360"/>
      </w:pPr>
      <w:rPr>
        <w:rFonts w:ascii="Courier New" w:hAnsi="Courier New" w:cs="Courier New" w:hint="default"/>
      </w:rPr>
    </w:lvl>
    <w:lvl w:ilvl="2" w:tplc="04050005" w:tentative="1">
      <w:start w:val="1"/>
      <w:numFmt w:val="bullet"/>
      <w:lvlText w:val=""/>
      <w:lvlJc w:val="left"/>
      <w:pPr>
        <w:ind w:left="4950" w:hanging="360"/>
      </w:pPr>
      <w:rPr>
        <w:rFonts w:ascii="Wingdings" w:hAnsi="Wingdings" w:hint="default"/>
      </w:rPr>
    </w:lvl>
    <w:lvl w:ilvl="3" w:tplc="04050001" w:tentative="1">
      <w:start w:val="1"/>
      <w:numFmt w:val="bullet"/>
      <w:lvlText w:val=""/>
      <w:lvlJc w:val="left"/>
      <w:pPr>
        <w:ind w:left="5670" w:hanging="360"/>
      </w:pPr>
      <w:rPr>
        <w:rFonts w:ascii="Symbol" w:hAnsi="Symbol" w:hint="default"/>
      </w:rPr>
    </w:lvl>
    <w:lvl w:ilvl="4" w:tplc="04050003" w:tentative="1">
      <w:start w:val="1"/>
      <w:numFmt w:val="bullet"/>
      <w:lvlText w:val="o"/>
      <w:lvlJc w:val="left"/>
      <w:pPr>
        <w:ind w:left="6390" w:hanging="360"/>
      </w:pPr>
      <w:rPr>
        <w:rFonts w:ascii="Courier New" w:hAnsi="Courier New" w:cs="Courier New" w:hint="default"/>
      </w:rPr>
    </w:lvl>
    <w:lvl w:ilvl="5" w:tplc="04050005" w:tentative="1">
      <w:start w:val="1"/>
      <w:numFmt w:val="bullet"/>
      <w:lvlText w:val=""/>
      <w:lvlJc w:val="left"/>
      <w:pPr>
        <w:ind w:left="7110" w:hanging="360"/>
      </w:pPr>
      <w:rPr>
        <w:rFonts w:ascii="Wingdings" w:hAnsi="Wingdings" w:hint="default"/>
      </w:rPr>
    </w:lvl>
    <w:lvl w:ilvl="6" w:tplc="04050001" w:tentative="1">
      <w:start w:val="1"/>
      <w:numFmt w:val="bullet"/>
      <w:lvlText w:val=""/>
      <w:lvlJc w:val="left"/>
      <w:pPr>
        <w:ind w:left="7830" w:hanging="360"/>
      </w:pPr>
      <w:rPr>
        <w:rFonts w:ascii="Symbol" w:hAnsi="Symbol" w:hint="default"/>
      </w:rPr>
    </w:lvl>
    <w:lvl w:ilvl="7" w:tplc="04050003" w:tentative="1">
      <w:start w:val="1"/>
      <w:numFmt w:val="bullet"/>
      <w:lvlText w:val="o"/>
      <w:lvlJc w:val="left"/>
      <w:pPr>
        <w:ind w:left="8550" w:hanging="360"/>
      </w:pPr>
      <w:rPr>
        <w:rFonts w:ascii="Courier New" w:hAnsi="Courier New" w:cs="Courier New" w:hint="default"/>
      </w:rPr>
    </w:lvl>
    <w:lvl w:ilvl="8" w:tplc="04050005" w:tentative="1">
      <w:start w:val="1"/>
      <w:numFmt w:val="bullet"/>
      <w:lvlText w:val=""/>
      <w:lvlJc w:val="left"/>
      <w:pPr>
        <w:ind w:left="9270" w:hanging="360"/>
      </w:pPr>
      <w:rPr>
        <w:rFonts w:ascii="Wingdings" w:hAnsi="Wingdings" w:hint="default"/>
      </w:rPr>
    </w:lvl>
  </w:abstractNum>
  <w:abstractNum w:abstractNumId="3">
    <w:nsid w:val="3C683496"/>
    <w:multiLevelType w:val="hybridMultilevel"/>
    <w:tmpl w:val="C7CA3A96"/>
    <w:lvl w:ilvl="0" w:tplc="9A287C6C">
      <w:start w:val="6"/>
      <w:numFmt w:val="decimal"/>
      <w:lvlText w:val="%1"/>
      <w:lvlJc w:val="left"/>
      <w:pPr>
        <w:ind w:left="3930" w:hanging="360"/>
      </w:pPr>
      <w:rPr>
        <w:rFonts w:hint="default"/>
      </w:rPr>
    </w:lvl>
    <w:lvl w:ilvl="1" w:tplc="04050019" w:tentative="1">
      <w:start w:val="1"/>
      <w:numFmt w:val="lowerLetter"/>
      <w:lvlText w:val="%2."/>
      <w:lvlJc w:val="left"/>
      <w:pPr>
        <w:ind w:left="4650" w:hanging="360"/>
      </w:pPr>
    </w:lvl>
    <w:lvl w:ilvl="2" w:tplc="0405001B" w:tentative="1">
      <w:start w:val="1"/>
      <w:numFmt w:val="lowerRoman"/>
      <w:lvlText w:val="%3."/>
      <w:lvlJc w:val="right"/>
      <w:pPr>
        <w:ind w:left="5370" w:hanging="180"/>
      </w:pPr>
    </w:lvl>
    <w:lvl w:ilvl="3" w:tplc="0405000F" w:tentative="1">
      <w:start w:val="1"/>
      <w:numFmt w:val="decimal"/>
      <w:lvlText w:val="%4."/>
      <w:lvlJc w:val="left"/>
      <w:pPr>
        <w:ind w:left="6090" w:hanging="360"/>
      </w:pPr>
    </w:lvl>
    <w:lvl w:ilvl="4" w:tplc="04050019" w:tentative="1">
      <w:start w:val="1"/>
      <w:numFmt w:val="lowerLetter"/>
      <w:lvlText w:val="%5."/>
      <w:lvlJc w:val="left"/>
      <w:pPr>
        <w:ind w:left="6810" w:hanging="360"/>
      </w:pPr>
    </w:lvl>
    <w:lvl w:ilvl="5" w:tplc="0405001B" w:tentative="1">
      <w:start w:val="1"/>
      <w:numFmt w:val="lowerRoman"/>
      <w:lvlText w:val="%6."/>
      <w:lvlJc w:val="right"/>
      <w:pPr>
        <w:ind w:left="7530" w:hanging="180"/>
      </w:pPr>
    </w:lvl>
    <w:lvl w:ilvl="6" w:tplc="0405000F" w:tentative="1">
      <w:start w:val="1"/>
      <w:numFmt w:val="decimal"/>
      <w:lvlText w:val="%7."/>
      <w:lvlJc w:val="left"/>
      <w:pPr>
        <w:ind w:left="8250" w:hanging="360"/>
      </w:pPr>
    </w:lvl>
    <w:lvl w:ilvl="7" w:tplc="04050019" w:tentative="1">
      <w:start w:val="1"/>
      <w:numFmt w:val="lowerLetter"/>
      <w:lvlText w:val="%8."/>
      <w:lvlJc w:val="left"/>
      <w:pPr>
        <w:ind w:left="8970" w:hanging="360"/>
      </w:pPr>
    </w:lvl>
    <w:lvl w:ilvl="8" w:tplc="0405001B" w:tentative="1">
      <w:start w:val="1"/>
      <w:numFmt w:val="lowerRoman"/>
      <w:lvlText w:val="%9."/>
      <w:lvlJc w:val="right"/>
      <w:pPr>
        <w:ind w:left="9690" w:hanging="180"/>
      </w:pPr>
    </w:lvl>
  </w:abstractNum>
  <w:abstractNum w:abstractNumId="4">
    <w:nsid w:val="3F17155D"/>
    <w:multiLevelType w:val="hybridMultilevel"/>
    <w:tmpl w:val="7082CBE8"/>
    <w:lvl w:ilvl="0" w:tplc="748C7EF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44A1121A"/>
    <w:multiLevelType w:val="hybridMultilevel"/>
    <w:tmpl w:val="F73AF6F2"/>
    <w:lvl w:ilvl="0" w:tplc="FC108D8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nsid w:val="4A281F8E"/>
    <w:multiLevelType w:val="hybridMultilevel"/>
    <w:tmpl w:val="DC0C41F2"/>
    <w:lvl w:ilvl="0" w:tplc="B9EE6B3A">
      <w:start w:val="1"/>
      <w:numFmt w:val="decimal"/>
      <w:lvlText w:val="%1."/>
      <w:lvlJc w:val="left"/>
      <w:pPr>
        <w:tabs>
          <w:tab w:val="num" w:pos="480"/>
        </w:tabs>
        <w:ind w:left="480" w:hanging="360"/>
      </w:pPr>
    </w:lvl>
    <w:lvl w:ilvl="1" w:tplc="484AA662">
      <w:start w:val="1"/>
      <w:numFmt w:val="bullet"/>
      <w:lvlText w:val="-"/>
      <w:lvlJc w:val="left"/>
      <w:pPr>
        <w:tabs>
          <w:tab w:val="num" w:pos="1353"/>
        </w:tabs>
        <w:ind w:left="1353"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57577E8C"/>
    <w:multiLevelType w:val="hybridMultilevel"/>
    <w:tmpl w:val="A3AEC66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5BCC7441"/>
    <w:multiLevelType w:val="hybridMultilevel"/>
    <w:tmpl w:val="018CA8F8"/>
    <w:lvl w:ilvl="0" w:tplc="C2AE4994">
      <w:start w:val="1"/>
      <w:numFmt w:val="bullet"/>
      <w:lvlText w:val="-"/>
      <w:lvlJc w:val="left"/>
      <w:pPr>
        <w:ind w:left="40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6C111886"/>
    <w:multiLevelType w:val="hybridMultilevel"/>
    <w:tmpl w:val="3FE0BF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DEE0EF2"/>
    <w:multiLevelType w:val="hybridMultilevel"/>
    <w:tmpl w:val="03925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B7102C7"/>
    <w:multiLevelType w:val="hybridMultilevel"/>
    <w:tmpl w:val="12B05982"/>
    <w:lvl w:ilvl="0" w:tplc="44C470C0">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7FAA60EE"/>
    <w:multiLevelType w:val="hybridMultilevel"/>
    <w:tmpl w:val="67F2366E"/>
    <w:lvl w:ilvl="0" w:tplc="1C124BB8">
      <w:start w:val="12"/>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0"/>
  </w:num>
  <w:num w:numId="11">
    <w:abstractNumId w:val="6"/>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BF"/>
    <w:rsid w:val="00010B98"/>
    <w:rsid w:val="000129F7"/>
    <w:rsid w:val="00026318"/>
    <w:rsid w:val="00032B96"/>
    <w:rsid w:val="00054915"/>
    <w:rsid w:val="0005503B"/>
    <w:rsid w:val="000551CB"/>
    <w:rsid w:val="00064CE4"/>
    <w:rsid w:val="00085EB0"/>
    <w:rsid w:val="000A3FF3"/>
    <w:rsid w:val="000C50E5"/>
    <w:rsid w:val="00106EC5"/>
    <w:rsid w:val="00114F88"/>
    <w:rsid w:val="001204AA"/>
    <w:rsid w:val="00147AF3"/>
    <w:rsid w:val="00160F59"/>
    <w:rsid w:val="00203057"/>
    <w:rsid w:val="00215A18"/>
    <w:rsid w:val="00272831"/>
    <w:rsid w:val="002B3053"/>
    <w:rsid w:val="002B509A"/>
    <w:rsid w:val="002C7FD5"/>
    <w:rsid w:val="002F7418"/>
    <w:rsid w:val="00330789"/>
    <w:rsid w:val="003523F8"/>
    <w:rsid w:val="003B10DF"/>
    <w:rsid w:val="00437C0C"/>
    <w:rsid w:val="00470A03"/>
    <w:rsid w:val="00474376"/>
    <w:rsid w:val="00522291"/>
    <w:rsid w:val="005257D0"/>
    <w:rsid w:val="00534B42"/>
    <w:rsid w:val="0054117E"/>
    <w:rsid w:val="005956F9"/>
    <w:rsid w:val="005B3222"/>
    <w:rsid w:val="005C038E"/>
    <w:rsid w:val="005D0702"/>
    <w:rsid w:val="00606653"/>
    <w:rsid w:val="0063480D"/>
    <w:rsid w:val="00640161"/>
    <w:rsid w:val="00657408"/>
    <w:rsid w:val="006630F1"/>
    <w:rsid w:val="006775F0"/>
    <w:rsid w:val="00677879"/>
    <w:rsid w:val="006B266E"/>
    <w:rsid w:val="006C1B51"/>
    <w:rsid w:val="0070667B"/>
    <w:rsid w:val="007067A8"/>
    <w:rsid w:val="0071497C"/>
    <w:rsid w:val="007224B2"/>
    <w:rsid w:val="00784526"/>
    <w:rsid w:val="00802626"/>
    <w:rsid w:val="008207AD"/>
    <w:rsid w:val="008305F4"/>
    <w:rsid w:val="008A5A74"/>
    <w:rsid w:val="008B6C88"/>
    <w:rsid w:val="008C39BA"/>
    <w:rsid w:val="008E6823"/>
    <w:rsid w:val="00903356"/>
    <w:rsid w:val="00903BAD"/>
    <w:rsid w:val="00935FC4"/>
    <w:rsid w:val="00970F29"/>
    <w:rsid w:val="009A326D"/>
    <w:rsid w:val="009E016C"/>
    <w:rsid w:val="009F2660"/>
    <w:rsid w:val="00A02084"/>
    <w:rsid w:val="00A22369"/>
    <w:rsid w:val="00A40C96"/>
    <w:rsid w:val="00A717FF"/>
    <w:rsid w:val="00A75161"/>
    <w:rsid w:val="00A9395D"/>
    <w:rsid w:val="00A971F4"/>
    <w:rsid w:val="00AB523C"/>
    <w:rsid w:val="00AC59EF"/>
    <w:rsid w:val="00AF4741"/>
    <w:rsid w:val="00B12335"/>
    <w:rsid w:val="00B4103B"/>
    <w:rsid w:val="00B55819"/>
    <w:rsid w:val="00B85137"/>
    <w:rsid w:val="00B916B1"/>
    <w:rsid w:val="00BA2341"/>
    <w:rsid w:val="00BA6053"/>
    <w:rsid w:val="00BB43BE"/>
    <w:rsid w:val="00BD0DD1"/>
    <w:rsid w:val="00C53CDA"/>
    <w:rsid w:val="00C53D52"/>
    <w:rsid w:val="00CA2339"/>
    <w:rsid w:val="00CB2254"/>
    <w:rsid w:val="00CB3387"/>
    <w:rsid w:val="00CF5E38"/>
    <w:rsid w:val="00D20002"/>
    <w:rsid w:val="00D306E8"/>
    <w:rsid w:val="00D42BBF"/>
    <w:rsid w:val="00D42D05"/>
    <w:rsid w:val="00D63551"/>
    <w:rsid w:val="00D65810"/>
    <w:rsid w:val="00D65D14"/>
    <w:rsid w:val="00D71106"/>
    <w:rsid w:val="00D86C29"/>
    <w:rsid w:val="00D945EA"/>
    <w:rsid w:val="00DA7C61"/>
    <w:rsid w:val="00DB1E1B"/>
    <w:rsid w:val="00DC525B"/>
    <w:rsid w:val="00DF41BC"/>
    <w:rsid w:val="00E169CB"/>
    <w:rsid w:val="00E6217B"/>
    <w:rsid w:val="00E653C5"/>
    <w:rsid w:val="00E667E8"/>
    <w:rsid w:val="00E846E9"/>
    <w:rsid w:val="00E9324E"/>
    <w:rsid w:val="00ED2887"/>
    <w:rsid w:val="00EF3E09"/>
    <w:rsid w:val="00EF7680"/>
    <w:rsid w:val="00F018F6"/>
    <w:rsid w:val="00F429C3"/>
    <w:rsid w:val="00F44112"/>
    <w:rsid w:val="00F66553"/>
    <w:rsid w:val="00F66E64"/>
    <w:rsid w:val="00F86446"/>
    <w:rsid w:val="00F912AC"/>
    <w:rsid w:val="00FC0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BBF"/>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42BBF"/>
    <w:pPr>
      <w:keepNext/>
      <w:jc w:val="both"/>
      <w:outlineLvl w:val="0"/>
    </w:pPr>
    <w:rPr>
      <w:sz w:val="24"/>
    </w:rPr>
  </w:style>
  <w:style w:type="paragraph" w:styleId="Nadpis2">
    <w:name w:val="heading 2"/>
    <w:basedOn w:val="Normln"/>
    <w:next w:val="Normln"/>
    <w:link w:val="Nadpis2Char"/>
    <w:semiHidden/>
    <w:unhideWhenUsed/>
    <w:qFormat/>
    <w:rsid w:val="00D42BBF"/>
    <w:pPr>
      <w:keepNext/>
      <w:outlineLvl w:val="1"/>
    </w:pPr>
    <w:rPr>
      <w:b/>
      <w:sz w:val="24"/>
      <w:u w:val="single"/>
    </w:rPr>
  </w:style>
  <w:style w:type="paragraph" w:styleId="Nadpis3">
    <w:name w:val="heading 3"/>
    <w:basedOn w:val="Normln"/>
    <w:next w:val="Normln"/>
    <w:link w:val="Nadpis3Char"/>
    <w:semiHidden/>
    <w:unhideWhenUsed/>
    <w:qFormat/>
    <w:rsid w:val="00D42BBF"/>
    <w:pPr>
      <w:keepNext/>
      <w:jc w:val="both"/>
      <w:outlineLvl w:val="2"/>
    </w:pPr>
    <w:rPr>
      <w:b/>
      <w:sz w:val="24"/>
    </w:rPr>
  </w:style>
  <w:style w:type="paragraph" w:styleId="Nadpis4">
    <w:name w:val="heading 4"/>
    <w:basedOn w:val="Normln"/>
    <w:next w:val="Normln"/>
    <w:link w:val="Nadpis4Char"/>
    <w:semiHidden/>
    <w:unhideWhenUsed/>
    <w:qFormat/>
    <w:rsid w:val="00D42BBF"/>
    <w:pPr>
      <w:keepNext/>
      <w:jc w:val="both"/>
      <w:outlineLvl w:val="3"/>
    </w:pPr>
    <w:rPr>
      <w:b/>
      <w:sz w:val="28"/>
    </w:rPr>
  </w:style>
  <w:style w:type="paragraph" w:styleId="Nadpis5">
    <w:name w:val="heading 5"/>
    <w:basedOn w:val="Normln"/>
    <w:next w:val="Normln"/>
    <w:link w:val="Nadpis5Char"/>
    <w:semiHidden/>
    <w:unhideWhenUsed/>
    <w:qFormat/>
    <w:rsid w:val="00D42BBF"/>
    <w:pPr>
      <w:keepNext/>
      <w:jc w:val="both"/>
      <w:outlineLvl w:val="4"/>
    </w:pPr>
    <w:rPr>
      <w:sz w:val="28"/>
    </w:rPr>
  </w:style>
  <w:style w:type="paragraph" w:styleId="Nadpis6">
    <w:name w:val="heading 6"/>
    <w:basedOn w:val="Normln"/>
    <w:next w:val="Normln"/>
    <w:link w:val="Nadpis6Char"/>
    <w:unhideWhenUsed/>
    <w:qFormat/>
    <w:rsid w:val="00D42BBF"/>
    <w:pPr>
      <w:keepNext/>
      <w:jc w:val="center"/>
      <w:outlineLvl w:val="5"/>
    </w:pPr>
    <w:rPr>
      <w:sz w:val="24"/>
    </w:rPr>
  </w:style>
  <w:style w:type="paragraph" w:styleId="Nadpis8">
    <w:name w:val="heading 8"/>
    <w:basedOn w:val="Normln"/>
    <w:next w:val="Normln"/>
    <w:link w:val="Nadpis8Char"/>
    <w:semiHidden/>
    <w:unhideWhenUsed/>
    <w:qFormat/>
    <w:rsid w:val="00D42BBF"/>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2BBF"/>
    <w:rPr>
      <w:rFonts w:ascii="Times New Roman" w:eastAsia="Times New Roman" w:hAnsi="Times New Roman" w:cs="Times New Roman"/>
      <w:sz w:val="24"/>
      <w:szCs w:val="20"/>
    </w:rPr>
  </w:style>
  <w:style w:type="character" w:customStyle="1" w:styleId="Nadpis2Char">
    <w:name w:val="Nadpis 2 Char"/>
    <w:basedOn w:val="Standardnpsmoodstavce"/>
    <w:link w:val="Nadpis2"/>
    <w:semiHidden/>
    <w:rsid w:val="00D42BBF"/>
    <w:rPr>
      <w:rFonts w:ascii="Times New Roman" w:eastAsia="Times New Roman" w:hAnsi="Times New Roman" w:cs="Times New Roman"/>
      <w:b/>
      <w:sz w:val="24"/>
      <w:szCs w:val="20"/>
      <w:u w:val="single"/>
      <w:lang w:eastAsia="cs-CZ"/>
    </w:rPr>
  </w:style>
  <w:style w:type="character" w:customStyle="1" w:styleId="Nadpis3Char">
    <w:name w:val="Nadpis 3 Char"/>
    <w:basedOn w:val="Standardnpsmoodstavce"/>
    <w:link w:val="Nadpis3"/>
    <w:semiHidden/>
    <w:rsid w:val="00D42BBF"/>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D42BBF"/>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semiHidden/>
    <w:rsid w:val="00D42BBF"/>
    <w:rPr>
      <w:rFonts w:ascii="Times New Roman" w:eastAsia="Times New Roman" w:hAnsi="Times New Roman" w:cs="Times New Roman"/>
      <w:sz w:val="28"/>
      <w:szCs w:val="20"/>
      <w:lang w:eastAsia="cs-CZ"/>
    </w:rPr>
  </w:style>
  <w:style w:type="character" w:customStyle="1" w:styleId="Nadpis6Char">
    <w:name w:val="Nadpis 6 Char"/>
    <w:basedOn w:val="Standardnpsmoodstavce"/>
    <w:link w:val="Nadpis6"/>
    <w:rsid w:val="00D42BBF"/>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semiHidden/>
    <w:rsid w:val="00D42BBF"/>
    <w:rPr>
      <w:rFonts w:ascii="Calibri" w:eastAsia="Times New Roman" w:hAnsi="Calibri" w:cs="Times New Roman"/>
      <w:i/>
      <w:iCs/>
      <w:sz w:val="24"/>
      <w:szCs w:val="24"/>
    </w:rPr>
  </w:style>
  <w:style w:type="character" w:styleId="Hypertextovodkaz">
    <w:name w:val="Hyperlink"/>
    <w:semiHidden/>
    <w:unhideWhenUsed/>
    <w:rsid w:val="00D42BBF"/>
    <w:rPr>
      <w:color w:val="0000FF"/>
      <w:u w:val="single"/>
    </w:rPr>
  </w:style>
  <w:style w:type="character" w:styleId="Sledovanodkaz">
    <w:name w:val="FollowedHyperlink"/>
    <w:basedOn w:val="Standardnpsmoodstavce"/>
    <w:uiPriority w:val="99"/>
    <w:semiHidden/>
    <w:unhideWhenUsed/>
    <w:rsid w:val="00D42BBF"/>
    <w:rPr>
      <w:color w:val="800080" w:themeColor="followedHyperlink"/>
      <w:u w:val="single"/>
    </w:rPr>
  </w:style>
  <w:style w:type="character" w:styleId="Zvraznn">
    <w:name w:val="Emphasis"/>
    <w:qFormat/>
    <w:rsid w:val="00D42BBF"/>
    <w:rPr>
      <w:b/>
      <w:bCs/>
      <w:i w:val="0"/>
      <w:iCs w:val="0"/>
    </w:rPr>
  </w:style>
  <w:style w:type="paragraph" w:styleId="Normlnweb">
    <w:name w:val="Normal (Web)"/>
    <w:basedOn w:val="Normln"/>
    <w:uiPriority w:val="99"/>
    <w:semiHidden/>
    <w:unhideWhenUsed/>
    <w:rsid w:val="00D42BBF"/>
    <w:pPr>
      <w:overflowPunct/>
      <w:autoSpaceDE/>
      <w:autoSpaceDN/>
      <w:adjustRightInd/>
      <w:spacing w:before="100" w:beforeAutospacing="1" w:after="100" w:afterAutospacing="1"/>
    </w:pPr>
    <w:rPr>
      <w:sz w:val="24"/>
      <w:szCs w:val="24"/>
    </w:rPr>
  </w:style>
  <w:style w:type="paragraph" w:styleId="Obsah1">
    <w:name w:val="toc 1"/>
    <w:basedOn w:val="Normln"/>
    <w:next w:val="Normln"/>
    <w:autoRedefine/>
    <w:semiHidden/>
    <w:unhideWhenUsed/>
    <w:rsid w:val="00D42BBF"/>
    <w:pPr>
      <w:overflowPunct/>
      <w:autoSpaceDE/>
      <w:autoSpaceDN/>
      <w:adjustRightInd/>
    </w:pPr>
    <w:rPr>
      <w:b/>
      <w:bCs/>
      <w:sz w:val="32"/>
      <w:szCs w:val="32"/>
    </w:rPr>
  </w:style>
  <w:style w:type="paragraph" w:styleId="Zpat">
    <w:name w:val="footer"/>
    <w:basedOn w:val="Normln"/>
    <w:link w:val="ZpatChar"/>
    <w:semiHidden/>
    <w:unhideWhenUsed/>
    <w:rsid w:val="00D42BBF"/>
    <w:pPr>
      <w:tabs>
        <w:tab w:val="center" w:pos="4536"/>
        <w:tab w:val="right" w:pos="9072"/>
      </w:tabs>
    </w:pPr>
  </w:style>
  <w:style w:type="character" w:customStyle="1" w:styleId="ZpatChar">
    <w:name w:val="Zápatí Char"/>
    <w:basedOn w:val="Standardnpsmoodstavce"/>
    <w:link w:val="Zpat"/>
    <w:semiHidden/>
    <w:rsid w:val="00D42BBF"/>
    <w:rPr>
      <w:rFonts w:ascii="Times New Roman" w:eastAsia="Times New Roman" w:hAnsi="Times New Roman" w:cs="Times New Roman"/>
      <w:sz w:val="20"/>
      <w:szCs w:val="20"/>
      <w:lang w:eastAsia="cs-CZ"/>
    </w:rPr>
  </w:style>
  <w:style w:type="paragraph" w:styleId="Adresanaoblku">
    <w:name w:val="envelope address"/>
    <w:basedOn w:val="Normln"/>
    <w:semiHidden/>
    <w:unhideWhenUsed/>
    <w:rsid w:val="00D42BBF"/>
    <w:pPr>
      <w:framePr w:w="7920" w:h="1980" w:hSpace="141" w:wrap="auto" w:hAnchor="page" w:xAlign="center" w:yAlign="bottom"/>
      <w:ind w:left="2880"/>
    </w:pPr>
    <w:rPr>
      <w:rFonts w:ascii="Arial" w:hAnsi="Arial"/>
      <w:b/>
      <w:sz w:val="24"/>
    </w:rPr>
  </w:style>
  <w:style w:type="paragraph" w:styleId="Nzev">
    <w:name w:val="Title"/>
    <w:basedOn w:val="Normln"/>
    <w:link w:val="NzevChar"/>
    <w:qFormat/>
    <w:rsid w:val="00D42BBF"/>
    <w:pPr>
      <w:overflowPunct/>
      <w:autoSpaceDE/>
      <w:autoSpaceDN/>
      <w:adjustRightInd/>
      <w:jc w:val="center"/>
    </w:pPr>
    <w:rPr>
      <w:b/>
      <w:bCs/>
      <w:sz w:val="24"/>
      <w:szCs w:val="24"/>
      <w:u w:val="single"/>
    </w:rPr>
  </w:style>
  <w:style w:type="character" w:customStyle="1" w:styleId="NzevChar">
    <w:name w:val="Název Char"/>
    <w:basedOn w:val="Standardnpsmoodstavce"/>
    <w:link w:val="Nzev"/>
    <w:rsid w:val="00D42BBF"/>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semiHidden/>
    <w:unhideWhenUsed/>
    <w:rsid w:val="00D42BBF"/>
    <w:pPr>
      <w:jc w:val="both"/>
    </w:pPr>
    <w:rPr>
      <w:b/>
      <w:sz w:val="24"/>
    </w:rPr>
  </w:style>
  <w:style w:type="character" w:customStyle="1" w:styleId="ZkladntextChar">
    <w:name w:val="Základní text Char"/>
    <w:basedOn w:val="Standardnpsmoodstavce"/>
    <w:link w:val="Zkladntext"/>
    <w:semiHidden/>
    <w:rsid w:val="00D42BBF"/>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semiHidden/>
    <w:unhideWhenUsed/>
    <w:rsid w:val="00D42BBF"/>
    <w:pPr>
      <w:spacing w:after="120"/>
      <w:ind w:left="283"/>
    </w:pPr>
  </w:style>
  <w:style w:type="character" w:customStyle="1" w:styleId="ZkladntextodsazenChar">
    <w:name w:val="Základní text odsazený Char"/>
    <w:basedOn w:val="Standardnpsmoodstavce"/>
    <w:link w:val="Zkladntextodsazen"/>
    <w:semiHidden/>
    <w:rsid w:val="00D42BBF"/>
    <w:rPr>
      <w:rFonts w:ascii="Times New Roman" w:eastAsia="Times New Roman" w:hAnsi="Times New Roman" w:cs="Times New Roman"/>
      <w:sz w:val="20"/>
      <w:szCs w:val="20"/>
      <w:lang w:eastAsia="cs-CZ"/>
    </w:rPr>
  </w:style>
  <w:style w:type="paragraph" w:styleId="Podtitul">
    <w:name w:val="Subtitle"/>
    <w:basedOn w:val="Normln"/>
    <w:link w:val="PodtitulChar"/>
    <w:qFormat/>
    <w:rsid w:val="00D42BBF"/>
    <w:pPr>
      <w:overflowPunct/>
      <w:autoSpaceDE/>
      <w:autoSpaceDN/>
      <w:adjustRightInd/>
      <w:jc w:val="center"/>
    </w:pPr>
    <w:rPr>
      <w:b/>
      <w:bCs/>
      <w:sz w:val="24"/>
      <w:szCs w:val="24"/>
    </w:rPr>
  </w:style>
  <w:style w:type="character" w:customStyle="1" w:styleId="PodtitulChar">
    <w:name w:val="Podtitul Char"/>
    <w:basedOn w:val="Standardnpsmoodstavce"/>
    <w:link w:val="Podtitul"/>
    <w:rsid w:val="00D42BBF"/>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semiHidden/>
    <w:unhideWhenUsed/>
    <w:rsid w:val="00D42BBF"/>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D42BBF"/>
    <w:rPr>
      <w:rFonts w:ascii="Times New Roman" w:eastAsia="Times New Roman" w:hAnsi="Times New Roman" w:cs="Times New Roman"/>
      <w:sz w:val="16"/>
      <w:szCs w:val="16"/>
      <w:lang w:eastAsia="cs-CZ"/>
    </w:rPr>
  </w:style>
  <w:style w:type="paragraph" w:styleId="Rozloendokumentu">
    <w:name w:val="Document Map"/>
    <w:basedOn w:val="Normln"/>
    <w:link w:val="RozloendokumentuChar"/>
    <w:semiHidden/>
    <w:unhideWhenUsed/>
    <w:rsid w:val="00D42BBF"/>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D42BBF"/>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unhideWhenUsed/>
    <w:rsid w:val="00D42BBF"/>
    <w:pPr>
      <w:overflowPunct/>
      <w:autoSpaceDE/>
      <w:autoSpaceDN/>
      <w:adjustRightInd/>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D42BBF"/>
    <w:rPr>
      <w:rFonts w:ascii="Consolas" w:eastAsia="Calibri" w:hAnsi="Consolas" w:cs="Times New Roman"/>
      <w:sz w:val="21"/>
      <w:szCs w:val="21"/>
    </w:rPr>
  </w:style>
  <w:style w:type="paragraph" w:styleId="Textbubliny">
    <w:name w:val="Balloon Text"/>
    <w:basedOn w:val="Normln"/>
    <w:link w:val="TextbublinyChar"/>
    <w:semiHidden/>
    <w:unhideWhenUsed/>
    <w:rsid w:val="00D42BBF"/>
    <w:rPr>
      <w:rFonts w:ascii="Tahoma" w:hAnsi="Tahoma" w:cs="Tahoma"/>
      <w:sz w:val="16"/>
      <w:szCs w:val="16"/>
    </w:rPr>
  </w:style>
  <w:style w:type="character" w:customStyle="1" w:styleId="TextbublinyChar">
    <w:name w:val="Text bubliny Char"/>
    <w:basedOn w:val="Standardnpsmoodstavce"/>
    <w:link w:val="Textbubliny"/>
    <w:semiHidden/>
    <w:rsid w:val="00D42BBF"/>
    <w:rPr>
      <w:rFonts w:ascii="Tahoma" w:eastAsia="Times New Roman" w:hAnsi="Tahoma" w:cs="Tahoma"/>
      <w:sz w:val="16"/>
      <w:szCs w:val="16"/>
      <w:lang w:eastAsia="cs-CZ"/>
    </w:rPr>
  </w:style>
  <w:style w:type="paragraph" w:styleId="Odstavecseseznamem">
    <w:name w:val="List Paragraph"/>
    <w:basedOn w:val="Normln"/>
    <w:uiPriority w:val="34"/>
    <w:qFormat/>
    <w:rsid w:val="00D42BBF"/>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Zkladntext21">
    <w:name w:val="Základní text 21"/>
    <w:basedOn w:val="Normln"/>
    <w:rsid w:val="00D42BBF"/>
    <w:rPr>
      <w:sz w:val="24"/>
    </w:rPr>
  </w:style>
  <w:style w:type="paragraph" w:customStyle="1" w:styleId="xl104">
    <w:name w:val="xl104"/>
    <w:basedOn w:val="Normln"/>
    <w:rsid w:val="00D42BBF"/>
    <w:pPr>
      <w:pBdr>
        <w:left w:val="single" w:sz="4" w:space="0" w:color="auto"/>
      </w:pBdr>
      <w:overflowPunct/>
      <w:autoSpaceDE/>
      <w:autoSpaceDN/>
      <w:adjustRightInd/>
      <w:spacing w:before="100" w:beforeAutospacing="1" w:after="100" w:afterAutospacing="1"/>
      <w:jc w:val="center"/>
    </w:pPr>
    <w:rPr>
      <w:sz w:val="24"/>
      <w:szCs w:val="24"/>
    </w:rPr>
  </w:style>
  <w:style w:type="paragraph" w:customStyle="1" w:styleId="Body">
    <w:name w:val="Body"/>
    <w:rsid w:val="00D42BBF"/>
    <w:pPr>
      <w:spacing w:after="0" w:line="240" w:lineRule="auto"/>
    </w:pPr>
    <w:rPr>
      <w:rFonts w:ascii="Helvetica" w:eastAsia="ヒラギノ角ゴ Pro W3" w:hAnsi="Helvetica" w:cs="Times New Roman"/>
      <w:color w:val="000000"/>
      <w:sz w:val="24"/>
      <w:szCs w:val="20"/>
      <w:lang w:eastAsia="cs-CZ"/>
    </w:rPr>
  </w:style>
  <w:style w:type="character" w:customStyle="1" w:styleId="apple-style-span">
    <w:name w:val="apple-style-span"/>
    <w:rsid w:val="00D42BBF"/>
  </w:style>
  <w:style w:type="table" w:styleId="Mkatabulky">
    <w:name w:val="Table Grid"/>
    <w:basedOn w:val="Normlntabulka"/>
    <w:rsid w:val="00D42B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qFormat/>
    <w:rsid w:val="00D42BBF"/>
    <w:rPr>
      <w:b/>
      <w:bCs/>
    </w:rPr>
  </w:style>
  <w:style w:type="paragraph" w:styleId="Bezmezer">
    <w:name w:val="No Spacing"/>
    <w:uiPriority w:val="1"/>
    <w:qFormat/>
    <w:rsid w:val="00EF3E0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BBF"/>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42BBF"/>
    <w:pPr>
      <w:keepNext/>
      <w:jc w:val="both"/>
      <w:outlineLvl w:val="0"/>
    </w:pPr>
    <w:rPr>
      <w:sz w:val="24"/>
    </w:rPr>
  </w:style>
  <w:style w:type="paragraph" w:styleId="Nadpis2">
    <w:name w:val="heading 2"/>
    <w:basedOn w:val="Normln"/>
    <w:next w:val="Normln"/>
    <w:link w:val="Nadpis2Char"/>
    <w:semiHidden/>
    <w:unhideWhenUsed/>
    <w:qFormat/>
    <w:rsid w:val="00D42BBF"/>
    <w:pPr>
      <w:keepNext/>
      <w:outlineLvl w:val="1"/>
    </w:pPr>
    <w:rPr>
      <w:b/>
      <w:sz w:val="24"/>
      <w:u w:val="single"/>
    </w:rPr>
  </w:style>
  <w:style w:type="paragraph" w:styleId="Nadpis3">
    <w:name w:val="heading 3"/>
    <w:basedOn w:val="Normln"/>
    <w:next w:val="Normln"/>
    <w:link w:val="Nadpis3Char"/>
    <w:semiHidden/>
    <w:unhideWhenUsed/>
    <w:qFormat/>
    <w:rsid w:val="00D42BBF"/>
    <w:pPr>
      <w:keepNext/>
      <w:jc w:val="both"/>
      <w:outlineLvl w:val="2"/>
    </w:pPr>
    <w:rPr>
      <w:b/>
      <w:sz w:val="24"/>
    </w:rPr>
  </w:style>
  <w:style w:type="paragraph" w:styleId="Nadpis4">
    <w:name w:val="heading 4"/>
    <w:basedOn w:val="Normln"/>
    <w:next w:val="Normln"/>
    <w:link w:val="Nadpis4Char"/>
    <w:semiHidden/>
    <w:unhideWhenUsed/>
    <w:qFormat/>
    <w:rsid w:val="00D42BBF"/>
    <w:pPr>
      <w:keepNext/>
      <w:jc w:val="both"/>
      <w:outlineLvl w:val="3"/>
    </w:pPr>
    <w:rPr>
      <w:b/>
      <w:sz w:val="28"/>
    </w:rPr>
  </w:style>
  <w:style w:type="paragraph" w:styleId="Nadpis5">
    <w:name w:val="heading 5"/>
    <w:basedOn w:val="Normln"/>
    <w:next w:val="Normln"/>
    <w:link w:val="Nadpis5Char"/>
    <w:semiHidden/>
    <w:unhideWhenUsed/>
    <w:qFormat/>
    <w:rsid w:val="00D42BBF"/>
    <w:pPr>
      <w:keepNext/>
      <w:jc w:val="both"/>
      <w:outlineLvl w:val="4"/>
    </w:pPr>
    <w:rPr>
      <w:sz w:val="28"/>
    </w:rPr>
  </w:style>
  <w:style w:type="paragraph" w:styleId="Nadpis6">
    <w:name w:val="heading 6"/>
    <w:basedOn w:val="Normln"/>
    <w:next w:val="Normln"/>
    <w:link w:val="Nadpis6Char"/>
    <w:unhideWhenUsed/>
    <w:qFormat/>
    <w:rsid w:val="00D42BBF"/>
    <w:pPr>
      <w:keepNext/>
      <w:jc w:val="center"/>
      <w:outlineLvl w:val="5"/>
    </w:pPr>
    <w:rPr>
      <w:sz w:val="24"/>
    </w:rPr>
  </w:style>
  <w:style w:type="paragraph" w:styleId="Nadpis8">
    <w:name w:val="heading 8"/>
    <w:basedOn w:val="Normln"/>
    <w:next w:val="Normln"/>
    <w:link w:val="Nadpis8Char"/>
    <w:semiHidden/>
    <w:unhideWhenUsed/>
    <w:qFormat/>
    <w:rsid w:val="00D42BBF"/>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2BBF"/>
    <w:rPr>
      <w:rFonts w:ascii="Times New Roman" w:eastAsia="Times New Roman" w:hAnsi="Times New Roman" w:cs="Times New Roman"/>
      <w:sz w:val="24"/>
      <w:szCs w:val="20"/>
    </w:rPr>
  </w:style>
  <w:style w:type="character" w:customStyle="1" w:styleId="Nadpis2Char">
    <w:name w:val="Nadpis 2 Char"/>
    <w:basedOn w:val="Standardnpsmoodstavce"/>
    <w:link w:val="Nadpis2"/>
    <w:semiHidden/>
    <w:rsid w:val="00D42BBF"/>
    <w:rPr>
      <w:rFonts w:ascii="Times New Roman" w:eastAsia="Times New Roman" w:hAnsi="Times New Roman" w:cs="Times New Roman"/>
      <w:b/>
      <w:sz w:val="24"/>
      <w:szCs w:val="20"/>
      <w:u w:val="single"/>
      <w:lang w:eastAsia="cs-CZ"/>
    </w:rPr>
  </w:style>
  <w:style w:type="character" w:customStyle="1" w:styleId="Nadpis3Char">
    <w:name w:val="Nadpis 3 Char"/>
    <w:basedOn w:val="Standardnpsmoodstavce"/>
    <w:link w:val="Nadpis3"/>
    <w:semiHidden/>
    <w:rsid w:val="00D42BBF"/>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semiHidden/>
    <w:rsid w:val="00D42BBF"/>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semiHidden/>
    <w:rsid w:val="00D42BBF"/>
    <w:rPr>
      <w:rFonts w:ascii="Times New Roman" w:eastAsia="Times New Roman" w:hAnsi="Times New Roman" w:cs="Times New Roman"/>
      <w:sz w:val="28"/>
      <w:szCs w:val="20"/>
      <w:lang w:eastAsia="cs-CZ"/>
    </w:rPr>
  </w:style>
  <w:style w:type="character" w:customStyle="1" w:styleId="Nadpis6Char">
    <w:name w:val="Nadpis 6 Char"/>
    <w:basedOn w:val="Standardnpsmoodstavce"/>
    <w:link w:val="Nadpis6"/>
    <w:rsid w:val="00D42BBF"/>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semiHidden/>
    <w:rsid w:val="00D42BBF"/>
    <w:rPr>
      <w:rFonts w:ascii="Calibri" w:eastAsia="Times New Roman" w:hAnsi="Calibri" w:cs="Times New Roman"/>
      <w:i/>
      <w:iCs/>
      <w:sz w:val="24"/>
      <w:szCs w:val="24"/>
    </w:rPr>
  </w:style>
  <w:style w:type="character" w:styleId="Hypertextovodkaz">
    <w:name w:val="Hyperlink"/>
    <w:semiHidden/>
    <w:unhideWhenUsed/>
    <w:rsid w:val="00D42BBF"/>
    <w:rPr>
      <w:color w:val="0000FF"/>
      <w:u w:val="single"/>
    </w:rPr>
  </w:style>
  <w:style w:type="character" w:styleId="Sledovanodkaz">
    <w:name w:val="FollowedHyperlink"/>
    <w:basedOn w:val="Standardnpsmoodstavce"/>
    <w:uiPriority w:val="99"/>
    <w:semiHidden/>
    <w:unhideWhenUsed/>
    <w:rsid w:val="00D42BBF"/>
    <w:rPr>
      <w:color w:val="800080" w:themeColor="followedHyperlink"/>
      <w:u w:val="single"/>
    </w:rPr>
  </w:style>
  <w:style w:type="character" w:styleId="Zvraznn">
    <w:name w:val="Emphasis"/>
    <w:qFormat/>
    <w:rsid w:val="00D42BBF"/>
    <w:rPr>
      <w:b/>
      <w:bCs/>
      <w:i w:val="0"/>
      <w:iCs w:val="0"/>
    </w:rPr>
  </w:style>
  <w:style w:type="paragraph" w:styleId="Normlnweb">
    <w:name w:val="Normal (Web)"/>
    <w:basedOn w:val="Normln"/>
    <w:uiPriority w:val="99"/>
    <w:semiHidden/>
    <w:unhideWhenUsed/>
    <w:rsid w:val="00D42BBF"/>
    <w:pPr>
      <w:overflowPunct/>
      <w:autoSpaceDE/>
      <w:autoSpaceDN/>
      <w:adjustRightInd/>
      <w:spacing w:before="100" w:beforeAutospacing="1" w:after="100" w:afterAutospacing="1"/>
    </w:pPr>
    <w:rPr>
      <w:sz w:val="24"/>
      <w:szCs w:val="24"/>
    </w:rPr>
  </w:style>
  <w:style w:type="paragraph" w:styleId="Obsah1">
    <w:name w:val="toc 1"/>
    <w:basedOn w:val="Normln"/>
    <w:next w:val="Normln"/>
    <w:autoRedefine/>
    <w:semiHidden/>
    <w:unhideWhenUsed/>
    <w:rsid w:val="00D42BBF"/>
    <w:pPr>
      <w:overflowPunct/>
      <w:autoSpaceDE/>
      <w:autoSpaceDN/>
      <w:adjustRightInd/>
    </w:pPr>
    <w:rPr>
      <w:b/>
      <w:bCs/>
      <w:sz w:val="32"/>
      <w:szCs w:val="32"/>
    </w:rPr>
  </w:style>
  <w:style w:type="paragraph" w:styleId="Zpat">
    <w:name w:val="footer"/>
    <w:basedOn w:val="Normln"/>
    <w:link w:val="ZpatChar"/>
    <w:semiHidden/>
    <w:unhideWhenUsed/>
    <w:rsid w:val="00D42BBF"/>
    <w:pPr>
      <w:tabs>
        <w:tab w:val="center" w:pos="4536"/>
        <w:tab w:val="right" w:pos="9072"/>
      </w:tabs>
    </w:pPr>
  </w:style>
  <w:style w:type="character" w:customStyle="1" w:styleId="ZpatChar">
    <w:name w:val="Zápatí Char"/>
    <w:basedOn w:val="Standardnpsmoodstavce"/>
    <w:link w:val="Zpat"/>
    <w:semiHidden/>
    <w:rsid w:val="00D42BBF"/>
    <w:rPr>
      <w:rFonts w:ascii="Times New Roman" w:eastAsia="Times New Roman" w:hAnsi="Times New Roman" w:cs="Times New Roman"/>
      <w:sz w:val="20"/>
      <w:szCs w:val="20"/>
      <w:lang w:eastAsia="cs-CZ"/>
    </w:rPr>
  </w:style>
  <w:style w:type="paragraph" w:styleId="Adresanaoblku">
    <w:name w:val="envelope address"/>
    <w:basedOn w:val="Normln"/>
    <w:semiHidden/>
    <w:unhideWhenUsed/>
    <w:rsid w:val="00D42BBF"/>
    <w:pPr>
      <w:framePr w:w="7920" w:h="1980" w:hSpace="141" w:wrap="auto" w:hAnchor="page" w:xAlign="center" w:yAlign="bottom"/>
      <w:ind w:left="2880"/>
    </w:pPr>
    <w:rPr>
      <w:rFonts w:ascii="Arial" w:hAnsi="Arial"/>
      <w:b/>
      <w:sz w:val="24"/>
    </w:rPr>
  </w:style>
  <w:style w:type="paragraph" w:styleId="Nzev">
    <w:name w:val="Title"/>
    <w:basedOn w:val="Normln"/>
    <w:link w:val="NzevChar"/>
    <w:qFormat/>
    <w:rsid w:val="00D42BBF"/>
    <w:pPr>
      <w:overflowPunct/>
      <w:autoSpaceDE/>
      <w:autoSpaceDN/>
      <w:adjustRightInd/>
      <w:jc w:val="center"/>
    </w:pPr>
    <w:rPr>
      <w:b/>
      <w:bCs/>
      <w:sz w:val="24"/>
      <w:szCs w:val="24"/>
      <w:u w:val="single"/>
    </w:rPr>
  </w:style>
  <w:style w:type="character" w:customStyle="1" w:styleId="NzevChar">
    <w:name w:val="Název Char"/>
    <w:basedOn w:val="Standardnpsmoodstavce"/>
    <w:link w:val="Nzev"/>
    <w:rsid w:val="00D42BBF"/>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semiHidden/>
    <w:unhideWhenUsed/>
    <w:rsid w:val="00D42BBF"/>
    <w:pPr>
      <w:jc w:val="both"/>
    </w:pPr>
    <w:rPr>
      <w:b/>
      <w:sz w:val="24"/>
    </w:rPr>
  </w:style>
  <w:style w:type="character" w:customStyle="1" w:styleId="ZkladntextChar">
    <w:name w:val="Základní text Char"/>
    <w:basedOn w:val="Standardnpsmoodstavce"/>
    <w:link w:val="Zkladntext"/>
    <w:semiHidden/>
    <w:rsid w:val="00D42BBF"/>
    <w:rPr>
      <w:rFonts w:ascii="Times New Roman" w:eastAsia="Times New Roman" w:hAnsi="Times New Roman" w:cs="Times New Roman"/>
      <w:b/>
      <w:sz w:val="24"/>
      <w:szCs w:val="20"/>
      <w:lang w:eastAsia="cs-CZ"/>
    </w:rPr>
  </w:style>
  <w:style w:type="paragraph" w:styleId="Zkladntextodsazen">
    <w:name w:val="Body Text Indent"/>
    <w:basedOn w:val="Normln"/>
    <w:link w:val="ZkladntextodsazenChar"/>
    <w:semiHidden/>
    <w:unhideWhenUsed/>
    <w:rsid w:val="00D42BBF"/>
    <w:pPr>
      <w:spacing w:after="120"/>
      <w:ind w:left="283"/>
    </w:pPr>
  </w:style>
  <w:style w:type="character" w:customStyle="1" w:styleId="ZkladntextodsazenChar">
    <w:name w:val="Základní text odsazený Char"/>
    <w:basedOn w:val="Standardnpsmoodstavce"/>
    <w:link w:val="Zkladntextodsazen"/>
    <w:semiHidden/>
    <w:rsid w:val="00D42BBF"/>
    <w:rPr>
      <w:rFonts w:ascii="Times New Roman" w:eastAsia="Times New Roman" w:hAnsi="Times New Roman" w:cs="Times New Roman"/>
      <w:sz w:val="20"/>
      <w:szCs w:val="20"/>
      <w:lang w:eastAsia="cs-CZ"/>
    </w:rPr>
  </w:style>
  <w:style w:type="paragraph" w:styleId="Podtitul">
    <w:name w:val="Subtitle"/>
    <w:basedOn w:val="Normln"/>
    <w:link w:val="PodtitulChar"/>
    <w:qFormat/>
    <w:rsid w:val="00D42BBF"/>
    <w:pPr>
      <w:overflowPunct/>
      <w:autoSpaceDE/>
      <w:autoSpaceDN/>
      <w:adjustRightInd/>
      <w:jc w:val="center"/>
    </w:pPr>
    <w:rPr>
      <w:b/>
      <w:bCs/>
      <w:sz w:val="24"/>
      <w:szCs w:val="24"/>
    </w:rPr>
  </w:style>
  <w:style w:type="character" w:customStyle="1" w:styleId="PodtitulChar">
    <w:name w:val="Podtitul Char"/>
    <w:basedOn w:val="Standardnpsmoodstavce"/>
    <w:link w:val="Podtitul"/>
    <w:rsid w:val="00D42BBF"/>
    <w:rPr>
      <w:rFonts w:ascii="Times New Roman" w:eastAsia="Times New Roman" w:hAnsi="Times New Roman" w:cs="Times New Roman"/>
      <w:b/>
      <w:bCs/>
      <w:sz w:val="24"/>
      <w:szCs w:val="24"/>
      <w:lang w:eastAsia="cs-CZ"/>
    </w:rPr>
  </w:style>
  <w:style w:type="paragraph" w:styleId="Zkladntextodsazen3">
    <w:name w:val="Body Text Indent 3"/>
    <w:basedOn w:val="Normln"/>
    <w:link w:val="Zkladntextodsazen3Char"/>
    <w:semiHidden/>
    <w:unhideWhenUsed/>
    <w:rsid w:val="00D42BBF"/>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D42BBF"/>
    <w:rPr>
      <w:rFonts w:ascii="Times New Roman" w:eastAsia="Times New Roman" w:hAnsi="Times New Roman" w:cs="Times New Roman"/>
      <w:sz w:val="16"/>
      <w:szCs w:val="16"/>
      <w:lang w:eastAsia="cs-CZ"/>
    </w:rPr>
  </w:style>
  <w:style w:type="paragraph" w:styleId="Rozloendokumentu">
    <w:name w:val="Document Map"/>
    <w:basedOn w:val="Normln"/>
    <w:link w:val="RozloendokumentuChar"/>
    <w:semiHidden/>
    <w:unhideWhenUsed/>
    <w:rsid w:val="00D42BBF"/>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D42BBF"/>
    <w:rPr>
      <w:rFonts w:ascii="Tahoma" w:eastAsia="Times New Roman" w:hAnsi="Tahoma" w:cs="Tahoma"/>
      <w:sz w:val="20"/>
      <w:szCs w:val="20"/>
      <w:shd w:val="clear" w:color="auto" w:fill="000080"/>
      <w:lang w:eastAsia="cs-CZ"/>
    </w:rPr>
  </w:style>
  <w:style w:type="paragraph" w:styleId="Prosttext">
    <w:name w:val="Plain Text"/>
    <w:basedOn w:val="Normln"/>
    <w:link w:val="ProsttextChar"/>
    <w:uiPriority w:val="99"/>
    <w:unhideWhenUsed/>
    <w:rsid w:val="00D42BBF"/>
    <w:pPr>
      <w:overflowPunct/>
      <w:autoSpaceDE/>
      <w:autoSpaceDN/>
      <w:adjustRightInd/>
    </w:pPr>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D42BBF"/>
    <w:rPr>
      <w:rFonts w:ascii="Consolas" w:eastAsia="Calibri" w:hAnsi="Consolas" w:cs="Times New Roman"/>
      <w:sz w:val="21"/>
      <w:szCs w:val="21"/>
    </w:rPr>
  </w:style>
  <w:style w:type="paragraph" w:styleId="Textbubliny">
    <w:name w:val="Balloon Text"/>
    <w:basedOn w:val="Normln"/>
    <w:link w:val="TextbublinyChar"/>
    <w:semiHidden/>
    <w:unhideWhenUsed/>
    <w:rsid w:val="00D42BBF"/>
    <w:rPr>
      <w:rFonts w:ascii="Tahoma" w:hAnsi="Tahoma" w:cs="Tahoma"/>
      <w:sz w:val="16"/>
      <w:szCs w:val="16"/>
    </w:rPr>
  </w:style>
  <w:style w:type="character" w:customStyle="1" w:styleId="TextbublinyChar">
    <w:name w:val="Text bubliny Char"/>
    <w:basedOn w:val="Standardnpsmoodstavce"/>
    <w:link w:val="Textbubliny"/>
    <w:semiHidden/>
    <w:rsid w:val="00D42BBF"/>
    <w:rPr>
      <w:rFonts w:ascii="Tahoma" w:eastAsia="Times New Roman" w:hAnsi="Tahoma" w:cs="Tahoma"/>
      <w:sz w:val="16"/>
      <w:szCs w:val="16"/>
      <w:lang w:eastAsia="cs-CZ"/>
    </w:rPr>
  </w:style>
  <w:style w:type="paragraph" w:styleId="Odstavecseseznamem">
    <w:name w:val="List Paragraph"/>
    <w:basedOn w:val="Normln"/>
    <w:uiPriority w:val="34"/>
    <w:qFormat/>
    <w:rsid w:val="00D42BBF"/>
    <w:pPr>
      <w:overflowPunct/>
      <w:autoSpaceDE/>
      <w:autoSpaceDN/>
      <w:adjustRightInd/>
      <w:spacing w:after="200" w:line="276" w:lineRule="auto"/>
      <w:ind w:left="720"/>
      <w:contextualSpacing/>
    </w:pPr>
    <w:rPr>
      <w:rFonts w:ascii="Calibri" w:hAnsi="Calibri"/>
      <w:sz w:val="22"/>
      <w:szCs w:val="22"/>
      <w:lang w:eastAsia="en-US"/>
    </w:rPr>
  </w:style>
  <w:style w:type="paragraph" w:customStyle="1" w:styleId="Zkladntext21">
    <w:name w:val="Základní text 21"/>
    <w:basedOn w:val="Normln"/>
    <w:rsid w:val="00D42BBF"/>
    <w:rPr>
      <w:sz w:val="24"/>
    </w:rPr>
  </w:style>
  <w:style w:type="paragraph" w:customStyle="1" w:styleId="xl104">
    <w:name w:val="xl104"/>
    <w:basedOn w:val="Normln"/>
    <w:rsid w:val="00D42BBF"/>
    <w:pPr>
      <w:pBdr>
        <w:left w:val="single" w:sz="4" w:space="0" w:color="auto"/>
      </w:pBdr>
      <w:overflowPunct/>
      <w:autoSpaceDE/>
      <w:autoSpaceDN/>
      <w:adjustRightInd/>
      <w:spacing w:before="100" w:beforeAutospacing="1" w:after="100" w:afterAutospacing="1"/>
      <w:jc w:val="center"/>
    </w:pPr>
    <w:rPr>
      <w:sz w:val="24"/>
      <w:szCs w:val="24"/>
    </w:rPr>
  </w:style>
  <w:style w:type="paragraph" w:customStyle="1" w:styleId="Body">
    <w:name w:val="Body"/>
    <w:rsid w:val="00D42BBF"/>
    <w:pPr>
      <w:spacing w:after="0" w:line="240" w:lineRule="auto"/>
    </w:pPr>
    <w:rPr>
      <w:rFonts w:ascii="Helvetica" w:eastAsia="ヒラギノ角ゴ Pro W3" w:hAnsi="Helvetica" w:cs="Times New Roman"/>
      <w:color w:val="000000"/>
      <w:sz w:val="24"/>
      <w:szCs w:val="20"/>
      <w:lang w:eastAsia="cs-CZ"/>
    </w:rPr>
  </w:style>
  <w:style w:type="character" w:customStyle="1" w:styleId="apple-style-span">
    <w:name w:val="apple-style-span"/>
    <w:rsid w:val="00D42BBF"/>
  </w:style>
  <w:style w:type="table" w:styleId="Mkatabulky">
    <w:name w:val="Table Grid"/>
    <w:basedOn w:val="Normlntabulka"/>
    <w:rsid w:val="00D42B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qFormat/>
    <w:rsid w:val="00D42BBF"/>
    <w:rPr>
      <w:b/>
      <w:bCs/>
    </w:rPr>
  </w:style>
  <w:style w:type="paragraph" w:styleId="Bezmezer">
    <w:name w:val="No Spacing"/>
    <w:uiPriority w:val="1"/>
    <w:qFormat/>
    <w:rsid w:val="00EF3E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86691">
      <w:bodyDiv w:val="1"/>
      <w:marLeft w:val="0"/>
      <w:marRight w:val="0"/>
      <w:marTop w:val="0"/>
      <w:marBottom w:val="0"/>
      <w:divBdr>
        <w:top w:val="none" w:sz="0" w:space="0" w:color="auto"/>
        <w:left w:val="none" w:sz="0" w:space="0" w:color="auto"/>
        <w:bottom w:val="none" w:sz="0" w:space="0" w:color="auto"/>
        <w:right w:val="none" w:sz="0" w:space="0" w:color="auto"/>
      </w:divBdr>
    </w:div>
    <w:div w:id="303506209">
      <w:bodyDiv w:val="1"/>
      <w:marLeft w:val="0"/>
      <w:marRight w:val="0"/>
      <w:marTop w:val="0"/>
      <w:marBottom w:val="0"/>
      <w:divBdr>
        <w:top w:val="none" w:sz="0" w:space="0" w:color="auto"/>
        <w:left w:val="none" w:sz="0" w:space="0" w:color="auto"/>
        <w:bottom w:val="none" w:sz="0" w:space="0" w:color="auto"/>
        <w:right w:val="none" w:sz="0" w:space="0" w:color="auto"/>
      </w:divBdr>
    </w:div>
    <w:div w:id="312609237">
      <w:bodyDiv w:val="1"/>
      <w:marLeft w:val="0"/>
      <w:marRight w:val="0"/>
      <w:marTop w:val="0"/>
      <w:marBottom w:val="0"/>
      <w:divBdr>
        <w:top w:val="none" w:sz="0" w:space="0" w:color="auto"/>
        <w:left w:val="none" w:sz="0" w:space="0" w:color="auto"/>
        <w:bottom w:val="none" w:sz="0" w:space="0" w:color="auto"/>
        <w:right w:val="none" w:sz="0" w:space="0" w:color="auto"/>
      </w:divBdr>
    </w:div>
    <w:div w:id="355468211">
      <w:bodyDiv w:val="1"/>
      <w:marLeft w:val="0"/>
      <w:marRight w:val="0"/>
      <w:marTop w:val="0"/>
      <w:marBottom w:val="0"/>
      <w:divBdr>
        <w:top w:val="none" w:sz="0" w:space="0" w:color="auto"/>
        <w:left w:val="none" w:sz="0" w:space="0" w:color="auto"/>
        <w:bottom w:val="none" w:sz="0" w:space="0" w:color="auto"/>
        <w:right w:val="none" w:sz="0" w:space="0" w:color="auto"/>
      </w:divBdr>
    </w:div>
    <w:div w:id="663971991">
      <w:bodyDiv w:val="1"/>
      <w:marLeft w:val="0"/>
      <w:marRight w:val="0"/>
      <w:marTop w:val="0"/>
      <w:marBottom w:val="0"/>
      <w:divBdr>
        <w:top w:val="none" w:sz="0" w:space="0" w:color="auto"/>
        <w:left w:val="none" w:sz="0" w:space="0" w:color="auto"/>
        <w:bottom w:val="none" w:sz="0" w:space="0" w:color="auto"/>
        <w:right w:val="none" w:sz="0" w:space="0" w:color="auto"/>
      </w:divBdr>
    </w:div>
    <w:div w:id="697508182">
      <w:bodyDiv w:val="1"/>
      <w:marLeft w:val="0"/>
      <w:marRight w:val="0"/>
      <w:marTop w:val="0"/>
      <w:marBottom w:val="0"/>
      <w:divBdr>
        <w:top w:val="none" w:sz="0" w:space="0" w:color="auto"/>
        <w:left w:val="none" w:sz="0" w:space="0" w:color="auto"/>
        <w:bottom w:val="none" w:sz="0" w:space="0" w:color="auto"/>
        <w:right w:val="none" w:sz="0" w:space="0" w:color="auto"/>
      </w:divBdr>
    </w:div>
    <w:div w:id="1307196610">
      <w:bodyDiv w:val="1"/>
      <w:marLeft w:val="0"/>
      <w:marRight w:val="0"/>
      <w:marTop w:val="0"/>
      <w:marBottom w:val="0"/>
      <w:divBdr>
        <w:top w:val="none" w:sz="0" w:space="0" w:color="auto"/>
        <w:left w:val="none" w:sz="0" w:space="0" w:color="auto"/>
        <w:bottom w:val="none" w:sz="0" w:space="0" w:color="auto"/>
        <w:right w:val="none" w:sz="0" w:space="0" w:color="auto"/>
      </w:divBdr>
    </w:div>
    <w:div w:id="131583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768A5-A7DE-48F3-AFBC-89D694E6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11618</Words>
  <Characters>68553</Characters>
  <Application>Microsoft Office Word</Application>
  <DocSecurity>0</DocSecurity>
  <Lines>571</Lines>
  <Paragraphs>160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zak</cp:lastModifiedBy>
  <cp:revision>4</cp:revision>
  <dcterms:created xsi:type="dcterms:W3CDTF">2013-10-04T10:27:00Z</dcterms:created>
  <dcterms:modified xsi:type="dcterms:W3CDTF">2013-10-04T10:29:00Z</dcterms:modified>
</cp:coreProperties>
</file>